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817A91" w14:textId="77777777" w:rsidR="00094AF1" w:rsidRDefault="00094AF1" w:rsidP="00094AF1">
      <w:pPr>
        <w:pStyle w:val="Heading1"/>
        <w:bidi/>
        <w:spacing w:line="276" w:lineRule="auto"/>
        <w:rPr>
          <w:rFonts w:eastAsia="Times New Roman"/>
          <w:rtl/>
        </w:rPr>
      </w:pPr>
      <w:r>
        <w:rPr>
          <w:rFonts w:eastAsia="Times New Roman" w:hint="cs"/>
          <w:rtl/>
        </w:rPr>
        <w:t>موازین شماره 2:</w:t>
      </w:r>
    </w:p>
    <w:p w14:paraId="3647D8CE" w14:textId="77777777" w:rsidR="00094AF1" w:rsidRPr="005978B9" w:rsidRDefault="00094AF1" w:rsidP="00094AF1">
      <w:pPr>
        <w:pStyle w:val="Heading1"/>
        <w:bidi/>
        <w:spacing w:line="276" w:lineRule="auto"/>
        <w:rPr>
          <w:rFonts w:eastAsia="Times New Roman"/>
        </w:rPr>
      </w:pPr>
      <w:r w:rsidRPr="005978B9">
        <w:rPr>
          <w:rFonts w:eastAsia="Times New Roman"/>
          <w:rtl/>
        </w:rPr>
        <w:t>خمس مواد مصرفی قرضی</w:t>
      </w:r>
    </w:p>
    <w:p w14:paraId="7D551F4A" w14:textId="77777777" w:rsidR="00094AF1" w:rsidRPr="005978B9" w:rsidRDefault="00094AF1" w:rsidP="00094AF1">
      <w:pPr>
        <w:bidi/>
        <w:spacing w:before="100" w:beforeAutospacing="1" w:after="100" w:afterAutospacing="1" w:line="276" w:lineRule="auto"/>
        <w:jc w:val="both"/>
        <w:outlineLvl w:val="4"/>
        <w:rPr>
          <w:rFonts w:ascii="Times New Roman" w:eastAsia="Times New Roman" w:hAnsi="Times New Roman" w:cs="B Lotus"/>
          <w:sz w:val="28"/>
          <w:szCs w:val="28"/>
        </w:rPr>
      </w:pPr>
      <w:r>
        <w:rPr>
          <w:rFonts w:ascii="Times New Roman" w:eastAsia="Times New Roman" w:hAnsi="Times New Roman" w:cs="B Lotus"/>
          <w:sz w:val="28"/>
          <w:szCs w:val="28"/>
          <w:rtl/>
        </w:rPr>
        <w:t>سؤا</w:t>
      </w:r>
      <w:r>
        <w:rPr>
          <w:rFonts w:ascii="Times New Roman" w:eastAsia="Times New Roman" w:hAnsi="Times New Roman" w:cs="B Lotus" w:hint="cs"/>
          <w:sz w:val="28"/>
          <w:szCs w:val="28"/>
          <w:rtl/>
        </w:rPr>
        <w:t>ل: آ</w:t>
      </w:r>
      <w:r w:rsidRPr="005978B9">
        <w:rPr>
          <w:rFonts w:ascii="Times New Roman" w:eastAsia="Times New Roman" w:hAnsi="Times New Roman" w:cs="B Lotus"/>
          <w:sz w:val="28"/>
          <w:szCs w:val="28"/>
          <w:rtl/>
        </w:rPr>
        <w:t>یا به مواد مصرفی خریداری شده قبل از</w:t>
      </w:r>
      <w:r>
        <w:rPr>
          <w:rFonts w:ascii="Times New Roman" w:eastAsia="Times New Roman" w:hAnsi="Times New Roman" w:cs="B Lotus"/>
          <w:sz w:val="28"/>
          <w:szCs w:val="28"/>
          <w:rtl/>
        </w:rPr>
        <w:t xml:space="preserve"> سال خمسی به صورت نسیه که قصد ت</w:t>
      </w:r>
      <w:r>
        <w:rPr>
          <w:rFonts w:ascii="Times New Roman" w:eastAsia="Times New Roman" w:hAnsi="Times New Roman" w:cs="B Lotus" w:hint="cs"/>
          <w:sz w:val="28"/>
          <w:szCs w:val="28"/>
          <w:rtl/>
        </w:rPr>
        <w:t>ج</w:t>
      </w:r>
      <w:r w:rsidRPr="005978B9">
        <w:rPr>
          <w:rFonts w:ascii="Times New Roman" w:eastAsia="Times New Roman" w:hAnsi="Times New Roman" w:cs="B Lotus"/>
          <w:sz w:val="28"/>
          <w:szCs w:val="28"/>
          <w:rtl/>
        </w:rPr>
        <w:t>ارت با آن را نداریم، خمس تعلق می گیرد یا خیر؟</w:t>
      </w:r>
    </w:p>
    <w:p w14:paraId="459E4C86" w14:textId="77777777" w:rsidR="00094AF1" w:rsidRDefault="00094AF1" w:rsidP="00094AF1">
      <w:pPr>
        <w:bidi/>
        <w:spacing w:before="100" w:beforeAutospacing="1" w:after="100" w:afterAutospacing="1" w:line="276" w:lineRule="auto"/>
        <w:jc w:val="both"/>
        <w:outlineLvl w:val="4"/>
        <w:rPr>
          <w:rFonts w:ascii="Times New Roman" w:eastAsia="Times New Roman" w:hAnsi="Times New Roman" w:cs="B Lotus"/>
          <w:sz w:val="28"/>
          <w:szCs w:val="28"/>
          <w:rtl/>
        </w:rPr>
      </w:pPr>
      <w:r>
        <w:rPr>
          <w:rFonts w:ascii="Times New Roman" w:eastAsia="Times New Roman" w:hAnsi="Times New Roman" w:cs="B Lotus"/>
          <w:sz w:val="28"/>
          <w:szCs w:val="28"/>
          <w:rtl/>
        </w:rPr>
        <w:t>جواب: خمس تعلق نمی گیر</w:t>
      </w:r>
      <w:r>
        <w:rPr>
          <w:rFonts w:ascii="Times New Roman" w:eastAsia="Times New Roman" w:hAnsi="Times New Roman" w:cs="B Lotus" w:hint="cs"/>
          <w:sz w:val="28"/>
          <w:szCs w:val="28"/>
          <w:rtl/>
        </w:rPr>
        <w:t>د.</w:t>
      </w:r>
    </w:p>
    <w:p w14:paraId="64EA8738" w14:textId="77777777" w:rsidR="00094AF1" w:rsidRDefault="00094AF1" w:rsidP="00094AF1">
      <w:pPr>
        <w:pStyle w:val="Heading1"/>
        <w:bidi/>
        <w:spacing w:line="276" w:lineRule="auto"/>
        <w:rPr>
          <w:rFonts w:eastAsia="Times New Roman"/>
          <w:rtl/>
        </w:rPr>
      </w:pPr>
      <w:r>
        <w:rPr>
          <w:rFonts w:eastAsia="Times New Roman" w:hint="cs"/>
          <w:rtl/>
        </w:rPr>
        <w:t>تأخیر در پرداخت خمس تا چند روز</w:t>
      </w:r>
    </w:p>
    <w:p w14:paraId="145267AE" w14:textId="77777777" w:rsidR="00094AF1" w:rsidRPr="005978B9" w:rsidRDefault="00094AF1" w:rsidP="00094AF1">
      <w:pPr>
        <w:bidi/>
        <w:spacing w:before="100" w:beforeAutospacing="1" w:after="100" w:afterAutospacing="1" w:line="276" w:lineRule="auto"/>
        <w:jc w:val="both"/>
        <w:outlineLvl w:val="4"/>
        <w:rPr>
          <w:rFonts w:ascii="Times New Roman" w:eastAsia="Times New Roman" w:hAnsi="Times New Roman" w:cs="B Lotus"/>
          <w:sz w:val="28"/>
          <w:szCs w:val="28"/>
        </w:rPr>
      </w:pPr>
      <w:r w:rsidRPr="005978B9">
        <w:rPr>
          <w:rFonts w:ascii="Times New Roman" w:eastAsia="Times New Roman" w:hAnsi="Times New Roman" w:cs="B Lotus"/>
          <w:sz w:val="28"/>
          <w:szCs w:val="28"/>
          <w:rtl/>
        </w:rPr>
        <w:t>سؤال: آیا محاسبه و پرداخت خمس با چند روز تأخیر از سر سال خمسی، جایز است؟</w:t>
      </w:r>
    </w:p>
    <w:p w14:paraId="38604D1C" w14:textId="77777777" w:rsidR="00094AF1" w:rsidRDefault="00094AF1" w:rsidP="00094AF1">
      <w:pPr>
        <w:bidi/>
        <w:spacing w:before="100" w:beforeAutospacing="1" w:after="100" w:afterAutospacing="1" w:line="276" w:lineRule="auto"/>
        <w:jc w:val="both"/>
        <w:outlineLvl w:val="4"/>
        <w:rPr>
          <w:rFonts w:ascii="Times New Roman" w:eastAsia="Times New Roman" w:hAnsi="Times New Roman" w:cs="B Lotus"/>
          <w:sz w:val="28"/>
          <w:szCs w:val="28"/>
          <w:rtl/>
        </w:rPr>
      </w:pPr>
      <w:r w:rsidRPr="005978B9">
        <w:rPr>
          <w:rFonts w:ascii="Times New Roman" w:eastAsia="Times New Roman" w:hAnsi="Times New Roman" w:cs="B Lotus"/>
          <w:sz w:val="28"/>
          <w:szCs w:val="28"/>
          <w:rtl/>
        </w:rPr>
        <w:t>جواب: تأخیر تا چند روز به مقداری که عرفاً مصرف اموال جزو هزینه های همان سال خمس</w:t>
      </w:r>
      <w:r>
        <w:rPr>
          <w:rFonts w:ascii="Times New Roman" w:eastAsia="Times New Roman" w:hAnsi="Times New Roman" w:cs="B Lotus" w:hint="cs"/>
          <w:sz w:val="28"/>
          <w:szCs w:val="28"/>
          <w:rtl/>
        </w:rPr>
        <w:t>ی</w:t>
      </w:r>
      <w:r w:rsidRPr="005978B9">
        <w:rPr>
          <w:rFonts w:ascii="Times New Roman" w:eastAsia="Times New Roman" w:hAnsi="Times New Roman" w:cs="B Lotus"/>
          <w:sz w:val="28"/>
          <w:szCs w:val="28"/>
          <w:rtl/>
        </w:rPr>
        <w:t xml:space="preserve"> محسوب شود، اشکال ندارد</w:t>
      </w:r>
      <w:r w:rsidRPr="005978B9">
        <w:rPr>
          <w:rFonts w:ascii="Times New Roman" w:eastAsia="Times New Roman" w:hAnsi="Times New Roman" w:cs="B Lotus"/>
          <w:sz w:val="28"/>
          <w:szCs w:val="28"/>
        </w:rPr>
        <w:t>.</w:t>
      </w:r>
    </w:p>
    <w:p w14:paraId="617B0F46" w14:textId="77777777" w:rsidR="00094AF1" w:rsidRPr="007A65A6" w:rsidRDefault="00094AF1" w:rsidP="00094AF1">
      <w:pPr>
        <w:pStyle w:val="Heading1"/>
        <w:bidi/>
        <w:spacing w:line="276" w:lineRule="auto"/>
        <w:rPr>
          <w:rStyle w:val="Strong"/>
          <w:b w:val="0"/>
          <w:bCs w:val="0"/>
          <w:rtl/>
        </w:rPr>
      </w:pPr>
      <w:r w:rsidRPr="007A65A6">
        <w:rPr>
          <w:rStyle w:val="Strong"/>
          <w:rFonts w:hint="cs"/>
          <w:b w:val="0"/>
          <w:bCs w:val="0"/>
          <w:rtl/>
        </w:rPr>
        <w:t>تأخیر در پرداخت خمس</w:t>
      </w:r>
    </w:p>
    <w:p w14:paraId="4905E40B" w14:textId="77777777" w:rsidR="00094AF1" w:rsidRPr="002C3997" w:rsidRDefault="00094AF1" w:rsidP="00094AF1">
      <w:pPr>
        <w:bidi/>
        <w:spacing w:before="100" w:beforeAutospacing="1" w:after="100" w:afterAutospacing="1" w:line="276" w:lineRule="auto"/>
        <w:jc w:val="both"/>
        <w:outlineLvl w:val="4"/>
        <w:rPr>
          <w:rFonts w:ascii="Times New Roman" w:eastAsia="Times New Roman" w:hAnsi="Times New Roman" w:cs="B Lotus"/>
          <w:sz w:val="28"/>
          <w:szCs w:val="28"/>
        </w:rPr>
      </w:pPr>
      <w:r w:rsidRPr="005846E6">
        <w:rPr>
          <w:rFonts w:ascii="Times New Roman" w:eastAsia="Times New Roman" w:hAnsi="Times New Roman" w:cs="B Lotus" w:hint="cs"/>
          <w:sz w:val="28"/>
          <w:szCs w:val="28"/>
          <w:rtl/>
        </w:rPr>
        <w:t>سؤال</w:t>
      </w:r>
      <w:r>
        <w:rPr>
          <w:rFonts w:ascii="Times New Roman" w:eastAsia="Times New Roman" w:hAnsi="Times New Roman" w:cs="B Lotus" w:hint="cs"/>
          <w:sz w:val="28"/>
          <w:szCs w:val="28"/>
          <w:rtl/>
        </w:rPr>
        <w:t>: ت</w:t>
      </w:r>
      <w:r w:rsidRPr="002C3997">
        <w:rPr>
          <w:rFonts w:ascii="Times New Roman" w:eastAsia="Times New Roman" w:hAnsi="Times New Roman" w:cs="B Lotus"/>
          <w:sz w:val="28"/>
          <w:szCs w:val="28"/>
          <w:rtl/>
        </w:rPr>
        <w:t>أخیر پرداخت خمس تا سال آینده چه حکمی دارد؟</w:t>
      </w:r>
    </w:p>
    <w:p w14:paraId="020A5E41" w14:textId="77777777" w:rsidR="00094AF1" w:rsidRDefault="00094AF1" w:rsidP="00094AF1">
      <w:pPr>
        <w:bidi/>
        <w:spacing w:before="100" w:beforeAutospacing="1" w:after="100" w:afterAutospacing="1" w:line="276" w:lineRule="auto"/>
        <w:jc w:val="both"/>
        <w:outlineLvl w:val="4"/>
        <w:rPr>
          <w:rFonts w:ascii="Times New Roman" w:eastAsia="Times New Roman" w:hAnsi="Times New Roman" w:cs="B Lotus"/>
          <w:sz w:val="28"/>
          <w:szCs w:val="28"/>
          <w:rtl/>
        </w:rPr>
      </w:pPr>
      <w:r>
        <w:rPr>
          <w:rFonts w:ascii="Times New Roman" w:eastAsia="Times New Roman" w:hAnsi="Times New Roman" w:cs="B Lotus"/>
          <w:sz w:val="28"/>
          <w:szCs w:val="28"/>
          <w:rtl/>
        </w:rPr>
        <w:t>ج</w:t>
      </w:r>
      <w:r>
        <w:rPr>
          <w:rFonts w:ascii="Times New Roman" w:eastAsia="Times New Roman" w:hAnsi="Times New Roman" w:cs="B Lotus" w:hint="cs"/>
          <w:sz w:val="28"/>
          <w:szCs w:val="28"/>
          <w:rtl/>
        </w:rPr>
        <w:t>واب:</w:t>
      </w:r>
      <w:r w:rsidRPr="002C3997">
        <w:rPr>
          <w:rFonts w:ascii="Times New Roman" w:eastAsia="Times New Roman" w:hAnsi="Times New Roman" w:cs="B Lotus"/>
          <w:sz w:val="28"/>
          <w:szCs w:val="28"/>
          <w:rtl/>
        </w:rPr>
        <w:t xml:space="preserve"> تأخیر پرداخت خمس از سال خمسی به سال دیگر جایز نیست، هرچند هر وقت آن را بپردازد ادای بدهی حاصل می شود.</w:t>
      </w:r>
    </w:p>
    <w:p w14:paraId="62CE9870" w14:textId="77777777" w:rsidR="00094AF1" w:rsidRPr="005978B9" w:rsidRDefault="00094AF1" w:rsidP="00094AF1">
      <w:pPr>
        <w:pStyle w:val="Heading1"/>
        <w:bidi/>
        <w:spacing w:line="276" w:lineRule="auto"/>
        <w:rPr>
          <w:rFonts w:eastAsia="Times New Roman"/>
        </w:rPr>
      </w:pPr>
      <w:r w:rsidRPr="005978B9">
        <w:rPr>
          <w:rFonts w:eastAsia="Times New Roman"/>
          <w:rtl/>
        </w:rPr>
        <w:t xml:space="preserve">خمس وسائل خانه </w:t>
      </w:r>
    </w:p>
    <w:p w14:paraId="2ABADCB4" w14:textId="77777777" w:rsidR="00094AF1" w:rsidRPr="005978B9" w:rsidRDefault="00094AF1" w:rsidP="00094AF1">
      <w:pPr>
        <w:bidi/>
        <w:spacing w:before="100" w:beforeAutospacing="1" w:after="100" w:afterAutospacing="1" w:line="276" w:lineRule="auto"/>
        <w:jc w:val="both"/>
        <w:outlineLvl w:val="4"/>
        <w:rPr>
          <w:rFonts w:ascii="Times New Roman" w:eastAsia="Times New Roman" w:hAnsi="Times New Roman" w:cs="B Lotus"/>
          <w:sz w:val="28"/>
          <w:szCs w:val="28"/>
          <w:rtl/>
        </w:rPr>
      </w:pPr>
      <w:r>
        <w:rPr>
          <w:rFonts w:ascii="Times New Roman" w:eastAsia="Times New Roman" w:hAnsi="Times New Roman" w:cs="B Lotus"/>
          <w:sz w:val="28"/>
          <w:szCs w:val="28"/>
          <w:rtl/>
        </w:rPr>
        <w:t>سؤا</w:t>
      </w:r>
      <w:r>
        <w:rPr>
          <w:rFonts w:ascii="Times New Roman" w:eastAsia="Times New Roman" w:hAnsi="Times New Roman" w:cs="B Lotus" w:hint="cs"/>
          <w:sz w:val="28"/>
          <w:szCs w:val="28"/>
          <w:rtl/>
        </w:rPr>
        <w:t>ل</w:t>
      </w:r>
      <w:r w:rsidRPr="005978B9">
        <w:rPr>
          <w:rFonts w:ascii="Times New Roman" w:eastAsia="Times New Roman" w:hAnsi="Times New Roman" w:cs="B Lotus"/>
          <w:sz w:val="28"/>
          <w:szCs w:val="28"/>
          <w:rtl/>
          <w:lang w:bidi="fa-IR"/>
        </w:rPr>
        <w:t>:</w:t>
      </w:r>
      <w:r w:rsidRPr="005978B9">
        <w:rPr>
          <w:rFonts w:ascii="Times New Roman" w:eastAsia="Times New Roman" w:hAnsi="Times New Roman" w:cs="B Lotus"/>
          <w:sz w:val="28"/>
          <w:szCs w:val="28"/>
          <w:rtl/>
        </w:rPr>
        <w:t xml:space="preserve"> در دوران عقد هستم و طبق رسم ما برای شروع زندگی باید یک سری وسایل مثل تلویزیون، مبل و ... را مرد تهیه کند، آیا در زمان سررسید سال خمسی باید خمس این وسایل را که با درآمدم تهیه کرده ام بدهم؟</w:t>
      </w:r>
    </w:p>
    <w:p w14:paraId="5DB1B1F7" w14:textId="77777777" w:rsidR="00094AF1" w:rsidRPr="005978B9" w:rsidRDefault="00094AF1" w:rsidP="00094AF1">
      <w:pPr>
        <w:bidi/>
        <w:spacing w:before="100" w:beforeAutospacing="1" w:after="100" w:afterAutospacing="1" w:line="276" w:lineRule="auto"/>
        <w:jc w:val="both"/>
        <w:outlineLvl w:val="4"/>
        <w:rPr>
          <w:rFonts w:ascii="Times New Roman" w:eastAsia="Times New Roman" w:hAnsi="Times New Roman" w:cs="B Lotus"/>
          <w:sz w:val="28"/>
          <w:szCs w:val="28"/>
          <w:rtl/>
        </w:rPr>
      </w:pPr>
      <w:r w:rsidRPr="005978B9">
        <w:rPr>
          <w:rFonts w:ascii="Times New Roman" w:eastAsia="Times New Roman" w:hAnsi="Times New Roman" w:cs="B Lotus"/>
          <w:sz w:val="28"/>
          <w:szCs w:val="28"/>
          <w:rtl/>
        </w:rPr>
        <w:t>جواب: اگر تهیه این وسائل، عرفا</w:t>
      </w:r>
      <w:r>
        <w:rPr>
          <w:rFonts w:ascii="Times New Roman" w:eastAsia="Times New Roman" w:hAnsi="Times New Roman" w:cs="B Lotus" w:hint="cs"/>
          <w:sz w:val="28"/>
          <w:szCs w:val="28"/>
          <w:rtl/>
        </w:rPr>
        <w:t>ً</w:t>
      </w:r>
      <w:r w:rsidRPr="005978B9">
        <w:rPr>
          <w:rFonts w:ascii="Times New Roman" w:eastAsia="Times New Roman" w:hAnsi="Times New Roman" w:cs="B Lotus"/>
          <w:sz w:val="28"/>
          <w:szCs w:val="28"/>
          <w:rtl/>
        </w:rPr>
        <w:t xml:space="preserve"> جزو هزینه های جاری مورد نیاز شما محسوب می شود، خمس ندارد، هرچند تا سر سال خمسی استفاده نشده باشد</w:t>
      </w:r>
      <w:r>
        <w:rPr>
          <w:rFonts w:ascii="Times New Roman" w:eastAsia="Times New Roman" w:hAnsi="Times New Roman" w:cs="B Lotus" w:hint="cs"/>
          <w:sz w:val="28"/>
          <w:szCs w:val="28"/>
          <w:rtl/>
        </w:rPr>
        <w:t>.</w:t>
      </w:r>
    </w:p>
    <w:p w14:paraId="05054300" w14:textId="77777777" w:rsidR="00094AF1" w:rsidRPr="005846E6" w:rsidRDefault="00094AF1" w:rsidP="00094AF1">
      <w:pPr>
        <w:pStyle w:val="Heading1"/>
        <w:bidi/>
        <w:spacing w:line="276" w:lineRule="auto"/>
      </w:pPr>
      <w:r w:rsidRPr="005846E6">
        <w:rPr>
          <w:rStyle w:val="Strong"/>
          <w:rFonts w:hint="cs"/>
          <w:b w:val="0"/>
          <w:bCs w:val="0"/>
          <w:rtl/>
        </w:rPr>
        <w:lastRenderedPageBreak/>
        <w:t>محاسبه خمس توسط خود شخص</w:t>
      </w:r>
    </w:p>
    <w:p w14:paraId="35E80A8D" w14:textId="77777777" w:rsidR="00094AF1" w:rsidRPr="007A65A6" w:rsidRDefault="00094AF1" w:rsidP="00094AF1">
      <w:pPr>
        <w:pStyle w:val="Heading5"/>
        <w:bidi/>
        <w:spacing w:line="276" w:lineRule="auto"/>
        <w:jc w:val="both"/>
        <w:rPr>
          <w:rFonts w:cs="B Lotus"/>
          <w:b w:val="0"/>
          <w:bCs w:val="0"/>
          <w:sz w:val="28"/>
          <w:szCs w:val="28"/>
        </w:rPr>
      </w:pPr>
      <w:r w:rsidRPr="007A65A6">
        <w:rPr>
          <w:rFonts w:cs="B Lotus"/>
          <w:b w:val="0"/>
          <w:bCs w:val="0"/>
          <w:sz w:val="28"/>
          <w:szCs w:val="28"/>
          <w:rtl/>
        </w:rPr>
        <w:t>سؤال</w:t>
      </w:r>
      <w:r>
        <w:rPr>
          <w:rFonts w:cs="B Lotus" w:hint="cs"/>
          <w:b w:val="0"/>
          <w:bCs w:val="0"/>
          <w:sz w:val="28"/>
          <w:szCs w:val="28"/>
          <w:rtl/>
        </w:rPr>
        <w:t>:</w:t>
      </w:r>
      <w:r w:rsidRPr="007A65A6">
        <w:rPr>
          <w:rFonts w:cs="B Lotus"/>
          <w:b w:val="0"/>
          <w:bCs w:val="0"/>
          <w:sz w:val="28"/>
          <w:szCs w:val="28"/>
          <w:rtl/>
          <w:lang w:bidi="fa-IR"/>
        </w:rPr>
        <w:t xml:space="preserve"> </w:t>
      </w:r>
      <w:r w:rsidRPr="007A65A6">
        <w:rPr>
          <w:rFonts w:cs="B Lotus"/>
          <w:b w:val="0"/>
          <w:bCs w:val="0"/>
          <w:sz w:val="28"/>
          <w:szCs w:val="28"/>
          <w:rtl/>
        </w:rPr>
        <w:t>آیا انسان می تواند خودش خمس مالش را حساب نموده و سپس آن چه را بر او واجب است به وکلای جناب عالی بپردازد؟</w:t>
      </w:r>
    </w:p>
    <w:p w14:paraId="21E99BDD" w14:textId="77777777" w:rsidR="00094AF1" w:rsidRPr="007A65A6" w:rsidRDefault="00094AF1" w:rsidP="00094AF1">
      <w:pPr>
        <w:pStyle w:val="Heading5"/>
        <w:bidi/>
        <w:spacing w:line="276" w:lineRule="auto"/>
        <w:jc w:val="both"/>
        <w:rPr>
          <w:rStyle w:val="Strong"/>
          <w:rFonts w:cs="B Lotus"/>
          <w:sz w:val="28"/>
          <w:szCs w:val="28"/>
          <w:rtl/>
        </w:rPr>
      </w:pPr>
      <w:r>
        <w:rPr>
          <w:rStyle w:val="Strong"/>
          <w:rFonts w:eastAsiaTheme="majorEastAsia" w:cs="B Lotus" w:hint="cs"/>
          <w:sz w:val="28"/>
          <w:szCs w:val="28"/>
          <w:rtl/>
        </w:rPr>
        <w:t xml:space="preserve">جواب: </w:t>
      </w:r>
      <w:r w:rsidRPr="007A65A6">
        <w:rPr>
          <w:rStyle w:val="Strong"/>
          <w:rFonts w:eastAsiaTheme="majorEastAsia" w:cs="B Lotus"/>
          <w:sz w:val="28"/>
          <w:szCs w:val="28"/>
          <w:rtl/>
        </w:rPr>
        <w:t>در صورت آشنایی با مسائل خمس، اشکال ندارد.</w:t>
      </w:r>
    </w:p>
    <w:p w14:paraId="1A0D428E" w14:textId="77777777" w:rsidR="00094AF1" w:rsidRPr="005846E6" w:rsidRDefault="00094AF1" w:rsidP="00094AF1">
      <w:pPr>
        <w:pStyle w:val="Heading1"/>
        <w:bidi/>
        <w:spacing w:line="276" w:lineRule="auto"/>
        <w:rPr>
          <w:rStyle w:val="Strong"/>
          <w:b w:val="0"/>
          <w:bCs w:val="0"/>
          <w:rtl/>
        </w:rPr>
      </w:pPr>
      <w:r w:rsidRPr="005846E6">
        <w:rPr>
          <w:rStyle w:val="Strong"/>
          <w:rFonts w:hint="cs"/>
          <w:b w:val="0"/>
          <w:bCs w:val="0"/>
          <w:rtl/>
        </w:rPr>
        <w:t>مصرف سهم سادات</w:t>
      </w:r>
    </w:p>
    <w:p w14:paraId="09BF1030" w14:textId="77777777" w:rsidR="00094AF1" w:rsidRPr="002C3997" w:rsidRDefault="00094AF1" w:rsidP="00094AF1">
      <w:pPr>
        <w:bidi/>
        <w:spacing w:before="100" w:beforeAutospacing="1" w:after="100" w:afterAutospacing="1" w:line="276" w:lineRule="auto"/>
        <w:jc w:val="both"/>
        <w:outlineLvl w:val="4"/>
        <w:rPr>
          <w:rFonts w:ascii="Times New Roman" w:eastAsia="Times New Roman" w:hAnsi="Times New Roman" w:cs="B Lotus"/>
          <w:sz w:val="28"/>
          <w:szCs w:val="28"/>
        </w:rPr>
      </w:pPr>
      <w:r w:rsidRPr="005846E6">
        <w:rPr>
          <w:rFonts w:cs="B Lotus"/>
          <w:sz w:val="28"/>
          <w:szCs w:val="28"/>
          <w:rtl/>
        </w:rPr>
        <w:t>سؤال</w:t>
      </w:r>
      <w:r>
        <w:rPr>
          <w:rFonts w:ascii="Times New Roman" w:eastAsia="Times New Roman" w:hAnsi="Times New Roman" w:cs="B Lotus" w:hint="cs"/>
          <w:sz w:val="28"/>
          <w:szCs w:val="28"/>
          <w:rtl/>
        </w:rPr>
        <w:t xml:space="preserve">: </w:t>
      </w:r>
      <w:r w:rsidRPr="002C3997">
        <w:rPr>
          <w:rFonts w:ascii="Times New Roman" w:eastAsia="Times New Roman" w:hAnsi="Times New Roman" w:cs="B Lotus"/>
          <w:sz w:val="28"/>
          <w:szCs w:val="28"/>
          <w:rtl/>
        </w:rPr>
        <w:t>آیا مصرف سهم مبارک سادات در امور خیریه مانند ازدواج سادات، جایز است؟</w:t>
      </w:r>
    </w:p>
    <w:p w14:paraId="01DCC9AC" w14:textId="77777777" w:rsidR="00094AF1" w:rsidRPr="007A65A6" w:rsidRDefault="00094AF1" w:rsidP="00094AF1">
      <w:pPr>
        <w:bidi/>
        <w:spacing w:before="100" w:beforeAutospacing="1" w:after="100" w:afterAutospacing="1" w:line="276" w:lineRule="auto"/>
        <w:jc w:val="both"/>
        <w:outlineLvl w:val="4"/>
        <w:rPr>
          <w:rFonts w:ascii="Times New Roman" w:eastAsia="Times New Roman" w:hAnsi="Times New Roman" w:cs="B Lotus"/>
          <w:sz w:val="28"/>
          <w:szCs w:val="28"/>
          <w:rtl/>
        </w:rPr>
      </w:pPr>
      <w:r>
        <w:rPr>
          <w:rFonts w:ascii="Times New Roman" w:eastAsia="Times New Roman" w:hAnsi="Times New Roman" w:cs="B Lotus"/>
          <w:sz w:val="28"/>
          <w:szCs w:val="28"/>
          <w:rtl/>
        </w:rPr>
        <w:t>ج</w:t>
      </w:r>
      <w:r>
        <w:rPr>
          <w:rFonts w:ascii="Times New Roman" w:eastAsia="Times New Roman" w:hAnsi="Times New Roman" w:cs="B Lotus" w:hint="cs"/>
          <w:sz w:val="28"/>
          <w:szCs w:val="28"/>
          <w:rtl/>
        </w:rPr>
        <w:t xml:space="preserve">واب: </w:t>
      </w:r>
      <w:r w:rsidRPr="002C3997">
        <w:rPr>
          <w:rFonts w:ascii="Times New Roman" w:eastAsia="Times New Roman" w:hAnsi="Times New Roman" w:cs="B Lotus"/>
          <w:sz w:val="28"/>
          <w:szCs w:val="28"/>
          <w:rtl/>
        </w:rPr>
        <w:t>سهم سادات مانند سهم مبارک امام(علیه‌السلام) در اختیار ولیّ امر مسلمین است و در صورتی که اذن خاص باشد، مصرف سهم سادات در آنچه ذکر شده، اشکال ندارد.</w:t>
      </w:r>
    </w:p>
    <w:p w14:paraId="0E3182DC" w14:textId="77777777" w:rsidR="00094AF1" w:rsidRPr="007A65A6" w:rsidRDefault="00094AF1" w:rsidP="00094AF1">
      <w:pPr>
        <w:pStyle w:val="Heading1"/>
        <w:bidi/>
        <w:spacing w:line="276" w:lineRule="auto"/>
        <w:rPr>
          <w:rFonts w:eastAsia="Times New Roman"/>
          <w:rtl/>
        </w:rPr>
      </w:pPr>
      <w:r w:rsidRPr="007A65A6">
        <w:rPr>
          <w:rFonts w:eastAsia="Times New Roman" w:hint="cs"/>
          <w:rtl/>
        </w:rPr>
        <w:t>شک در پرداخت خمس</w:t>
      </w:r>
    </w:p>
    <w:p w14:paraId="1C75EE52" w14:textId="77777777" w:rsidR="00094AF1" w:rsidRPr="007A65A6" w:rsidRDefault="00094AF1" w:rsidP="00094AF1">
      <w:pPr>
        <w:bidi/>
        <w:spacing w:before="100" w:beforeAutospacing="1" w:after="100" w:afterAutospacing="1" w:line="276" w:lineRule="auto"/>
        <w:jc w:val="both"/>
        <w:outlineLvl w:val="4"/>
        <w:rPr>
          <w:rFonts w:ascii="Times New Roman" w:eastAsia="Times New Roman" w:hAnsi="Times New Roman" w:cs="B Lotus"/>
          <w:sz w:val="28"/>
          <w:szCs w:val="28"/>
        </w:rPr>
      </w:pPr>
      <w:r w:rsidRPr="00166EA2">
        <w:rPr>
          <w:rFonts w:ascii="Sakkal Majalla" w:eastAsia="Times New Roman" w:hAnsi="Sakkal Majalla" w:cs="B Lotus" w:hint="cs"/>
          <w:sz w:val="28"/>
          <w:szCs w:val="28"/>
          <w:rtl/>
        </w:rPr>
        <w:t>سؤال</w:t>
      </w:r>
      <w:r>
        <w:rPr>
          <w:rFonts w:ascii="Sakkal Majalla" w:eastAsia="Times New Roman" w:hAnsi="Sakkal Majalla" w:cs="B Lotus" w:hint="cs"/>
          <w:sz w:val="28"/>
          <w:szCs w:val="28"/>
          <w:rtl/>
        </w:rPr>
        <w:t xml:space="preserve">: </w:t>
      </w:r>
      <w:r w:rsidRPr="007A65A6">
        <w:rPr>
          <w:rFonts w:ascii="Sakkal Majalla" w:eastAsia="Times New Roman" w:hAnsi="Sakkal Majalla" w:cs="B Lotus" w:hint="cs"/>
          <w:sz w:val="28"/>
          <w:szCs w:val="28"/>
          <w:rtl/>
        </w:rPr>
        <w:t>اگر</w:t>
      </w:r>
      <w:r w:rsidRPr="007A65A6">
        <w:rPr>
          <w:rFonts w:ascii="Times New Roman" w:eastAsia="Times New Roman" w:hAnsi="Times New Roman" w:cs="B Lotus"/>
          <w:sz w:val="28"/>
          <w:szCs w:val="28"/>
          <w:rtl/>
        </w:rPr>
        <w:t xml:space="preserve"> </w:t>
      </w:r>
      <w:r w:rsidRPr="007A65A6">
        <w:rPr>
          <w:rFonts w:ascii="Sakkal Majalla" w:eastAsia="Times New Roman" w:hAnsi="Sakkal Majalla" w:cs="B Lotus" w:hint="cs"/>
          <w:sz w:val="28"/>
          <w:szCs w:val="28"/>
          <w:rtl/>
        </w:rPr>
        <w:t>در</w:t>
      </w:r>
      <w:r w:rsidRPr="007A65A6">
        <w:rPr>
          <w:rFonts w:ascii="Times New Roman" w:eastAsia="Times New Roman" w:hAnsi="Times New Roman" w:cs="B Lotus"/>
          <w:sz w:val="28"/>
          <w:szCs w:val="28"/>
          <w:rtl/>
        </w:rPr>
        <w:t xml:space="preserve"> </w:t>
      </w:r>
      <w:r w:rsidRPr="007A65A6">
        <w:rPr>
          <w:rFonts w:ascii="Sakkal Majalla" w:eastAsia="Times New Roman" w:hAnsi="Sakkal Majalla" w:cs="B Lotus" w:hint="cs"/>
          <w:sz w:val="28"/>
          <w:szCs w:val="28"/>
          <w:rtl/>
        </w:rPr>
        <w:t>چیزی</w:t>
      </w:r>
      <w:r w:rsidRPr="007A65A6">
        <w:rPr>
          <w:rFonts w:ascii="Times New Roman" w:eastAsia="Times New Roman" w:hAnsi="Times New Roman" w:cs="B Lotus"/>
          <w:sz w:val="28"/>
          <w:szCs w:val="28"/>
          <w:rtl/>
        </w:rPr>
        <w:t xml:space="preserve"> </w:t>
      </w:r>
      <w:r w:rsidRPr="007A65A6">
        <w:rPr>
          <w:rFonts w:ascii="Sakkal Majalla" w:eastAsia="Times New Roman" w:hAnsi="Sakkal Majalla" w:cs="B Lotus" w:hint="cs"/>
          <w:sz w:val="28"/>
          <w:szCs w:val="28"/>
          <w:rtl/>
        </w:rPr>
        <w:t>شک</w:t>
      </w:r>
      <w:r w:rsidRPr="007A65A6">
        <w:rPr>
          <w:rFonts w:ascii="Times New Roman" w:eastAsia="Times New Roman" w:hAnsi="Times New Roman" w:cs="B Lotus"/>
          <w:sz w:val="28"/>
          <w:szCs w:val="28"/>
          <w:rtl/>
        </w:rPr>
        <w:t xml:space="preserve"> </w:t>
      </w:r>
      <w:r w:rsidRPr="007A65A6">
        <w:rPr>
          <w:rFonts w:ascii="Sakkal Majalla" w:eastAsia="Times New Roman" w:hAnsi="Sakkal Majalla" w:cs="B Lotus" w:hint="cs"/>
          <w:sz w:val="28"/>
          <w:szCs w:val="28"/>
          <w:rtl/>
        </w:rPr>
        <w:t>داشته</w:t>
      </w:r>
      <w:r w:rsidRPr="007A65A6">
        <w:rPr>
          <w:rFonts w:ascii="Times New Roman" w:eastAsia="Times New Roman" w:hAnsi="Times New Roman" w:cs="B Lotus"/>
          <w:sz w:val="28"/>
          <w:szCs w:val="28"/>
          <w:rtl/>
        </w:rPr>
        <w:t xml:space="preserve"> </w:t>
      </w:r>
      <w:r w:rsidRPr="007A65A6">
        <w:rPr>
          <w:rFonts w:ascii="Sakkal Majalla" w:eastAsia="Times New Roman" w:hAnsi="Sakkal Majalla" w:cs="B Lotus" w:hint="cs"/>
          <w:sz w:val="28"/>
          <w:szCs w:val="28"/>
          <w:rtl/>
        </w:rPr>
        <w:t>باشیم</w:t>
      </w:r>
      <w:r w:rsidRPr="007A65A6">
        <w:rPr>
          <w:rFonts w:ascii="Times New Roman" w:eastAsia="Times New Roman" w:hAnsi="Times New Roman" w:cs="B Lotus"/>
          <w:sz w:val="28"/>
          <w:szCs w:val="28"/>
          <w:rtl/>
        </w:rPr>
        <w:t xml:space="preserve"> </w:t>
      </w:r>
      <w:r w:rsidRPr="007A65A6">
        <w:rPr>
          <w:rFonts w:ascii="Sakkal Majalla" w:eastAsia="Times New Roman" w:hAnsi="Sakkal Majalla" w:cs="B Lotus" w:hint="cs"/>
          <w:sz w:val="28"/>
          <w:szCs w:val="28"/>
          <w:rtl/>
        </w:rPr>
        <w:t>که</w:t>
      </w:r>
      <w:r w:rsidRPr="007A65A6">
        <w:rPr>
          <w:rFonts w:ascii="Times New Roman" w:eastAsia="Times New Roman" w:hAnsi="Times New Roman" w:cs="B Lotus"/>
          <w:sz w:val="28"/>
          <w:szCs w:val="28"/>
          <w:rtl/>
        </w:rPr>
        <w:t xml:space="preserve"> </w:t>
      </w:r>
      <w:r w:rsidRPr="007A65A6">
        <w:rPr>
          <w:rFonts w:ascii="Sakkal Majalla" w:eastAsia="Times New Roman" w:hAnsi="Sakkal Majalla" w:cs="B Lotus" w:hint="cs"/>
          <w:sz w:val="28"/>
          <w:szCs w:val="28"/>
          <w:rtl/>
        </w:rPr>
        <w:t>خمس</w:t>
      </w:r>
      <w:r w:rsidRPr="007A65A6">
        <w:rPr>
          <w:rFonts w:ascii="Times New Roman" w:eastAsia="Times New Roman" w:hAnsi="Times New Roman" w:cs="B Lotus"/>
          <w:sz w:val="28"/>
          <w:szCs w:val="28"/>
          <w:rtl/>
        </w:rPr>
        <w:t xml:space="preserve"> </w:t>
      </w:r>
      <w:r w:rsidRPr="007A65A6">
        <w:rPr>
          <w:rFonts w:ascii="Sakkal Majalla" w:eastAsia="Times New Roman" w:hAnsi="Sakkal Majalla" w:cs="B Lotus" w:hint="cs"/>
          <w:sz w:val="28"/>
          <w:szCs w:val="28"/>
          <w:rtl/>
        </w:rPr>
        <w:t>آن</w:t>
      </w:r>
      <w:r w:rsidRPr="007A65A6">
        <w:rPr>
          <w:rFonts w:ascii="Times New Roman" w:eastAsia="Times New Roman" w:hAnsi="Times New Roman" w:cs="B Lotus"/>
          <w:sz w:val="28"/>
          <w:szCs w:val="28"/>
          <w:rtl/>
        </w:rPr>
        <w:t xml:space="preserve"> </w:t>
      </w:r>
      <w:r w:rsidRPr="007A65A6">
        <w:rPr>
          <w:rFonts w:ascii="Sakkal Majalla" w:eastAsia="Times New Roman" w:hAnsi="Sakkal Majalla" w:cs="B Lotus" w:hint="cs"/>
          <w:sz w:val="28"/>
          <w:szCs w:val="28"/>
          <w:rtl/>
        </w:rPr>
        <w:t>را</w:t>
      </w:r>
      <w:r w:rsidRPr="007A65A6">
        <w:rPr>
          <w:rFonts w:ascii="Times New Roman" w:eastAsia="Times New Roman" w:hAnsi="Times New Roman" w:cs="B Lotus"/>
          <w:sz w:val="28"/>
          <w:szCs w:val="28"/>
          <w:rtl/>
        </w:rPr>
        <w:t xml:space="preserve"> </w:t>
      </w:r>
      <w:r w:rsidRPr="007A65A6">
        <w:rPr>
          <w:rFonts w:ascii="Sakkal Majalla" w:eastAsia="Times New Roman" w:hAnsi="Sakkal Majalla" w:cs="B Lotus" w:hint="cs"/>
          <w:sz w:val="28"/>
          <w:szCs w:val="28"/>
          <w:rtl/>
        </w:rPr>
        <w:t>داده</w:t>
      </w:r>
      <w:r w:rsidRPr="007A65A6">
        <w:rPr>
          <w:rFonts w:ascii="Times New Roman" w:eastAsia="Times New Roman" w:hAnsi="Times New Roman" w:cs="B Lotus"/>
          <w:sz w:val="28"/>
          <w:szCs w:val="28"/>
          <w:rtl/>
        </w:rPr>
        <w:t xml:space="preserve"> </w:t>
      </w:r>
      <w:r w:rsidRPr="007A65A6">
        <w:rPr>
          <w:rFonts w:ascii="Sakkal Majalla" w:eastAsia="Times New Roman" w:hAnsi="Sakkal Majalla" w:cs="B Lotus" w:hint="cs"/>
          <w:sz w:val="28"/>
          <w:szCs w:val="28"/>
          <w:rtl/>
        </w:rPr>
        <w:t>ایم</w:t>
      </w:r>
      <w:r w:rsidRPr="007A65A6">
        <w:rPr>
          <w:rFonts w:ascii="Times New Roman" w:eastAsia="Times New Roman" w:hAnsi="Times New Roman" w:cs="B Lotus"/>
          <w:sz w:val="28"/>
          <w:szCs w:val="28"/>
          <w:rtl/>
        </w:rPr>
        <w:t xml:space="preserve"> </w:t>
      </w:r>
      <w:r w:rsidRPr="007A65A6">
        <w:rPr>
          <w:rFonts w:ascii="Sakkal Majalla" w:eastAsia="Times New Roman" w:hAnsi="Sakkal Majalla" w:cs="B Lotus" w:hint="cs"/>
          <w:sz w:val="28"/>
          <w:szCs w:val="28"/>
          <w:rtl/>
        </w:rPr>
        <w:t>یا</w:t>
      </w:r>
      <w:r w:rsidRPr="007A65A6">
        <w:rPr>
          <w:rFonts w:ascii="Times New Roman" w:eastAsia="Times New Roman" w:hAnsi="Times New Roman" w:cs="B Lotus"/>
          <w:sz w:val="28"/>
          <w:szCs w:val="28"/>
          <w:rtl/>
        </w:rPr>
        <w:t xml:space="preserve"> </w:t>
      </w:r>
      <w:r w:rsidRPr="007A65A6">
        <w:rPr>
          <w:rFonts w:ascii="Sakkal Majalla" w:eastAsia="Times New Roman" w:hAnsi="Sakkal Majalla" w:cs="B Lotus" w:hint="cs"/>
          <w:sz w:val="28"/>
          <w:szCs w:val="28"/>
          <w:rtl/>
        </w:rPr>
        <w:t>خیر،</w:t>
      </w:r>
      <w:r w:rsidRPr="007A65A6">
        <w:rPr>
          <w:rFonts w:ascii="Times New Roman" w:eastAsia="Times New Roman" w:hAnsi="Times New Roman" w:cs="B Lotus"/>
          <w:sz w:val="28"/>
          <w:szCs w:val="28"/>
          <w:rtl/>
        </w:rPr>
        <w:t xml:space="preserve"> </w:t>
      </w:r>
      <w:r w:rsidRPr="007A65A6">
        <w:rPr>
          <w:rFonts w:ascii="Sakkal Majalla" w:eastAsia="Times New Roman" w:hAnsi="Sakkal Majalla" w:cs="B Lotus" w:hint="cs"/>
          <w:sz w:val="28"/>
          <w:szCs w:val="28"/>
          <w:rtl/>
        </w:rPr>
        <w:t>ولی</w:t>
      </w:r>
      <w:r w:rsidRPr="007A65A6">
        <w:rPr>
          <w:rFonts w:ascii="Times New Roman" w:eastAsia="Times New Roman" w:hAnsi="Times New Roman" w:cs="B Lotus"/>
          <w:sz w:val="28"/>
          <w:szCs w:val="28"/>
          <w:rtl/>
        </w:rPr>
        <w:t xml:space="preserve"> </w:t>
      </w:r>
      <w:r w:rsidRPr="007A65A6">
        <w:rPr>
          <w:rFonts w:ascii="Sakkal Majalla" w:eastAsia="Times New Roman" w:hAnsi="Sakkal Majalla" w:cs="B Lotus" w:hint="cs"/>
          <w:sz w:val="28"/>
          <w:szCs w:val="28"/>
          <w:rtl/>
        </w:rPr>
        <w:t>ظنّ</w:t>
      </w:r>
      <w:r w:rsidRPr="007A65A6">
        <w:rPr>
          <w:rFonts w:ascii="Times New Roman" w:eastAsia="Times New Roman" w:hAnsi="Times New Roman" w:cs="B Lotus"/>
          <w:sz w:val="28"/>
          <w:szCs w:val="28"/>
          <w:rtl/>
        </w:rPr>
        <w:t xml:space="preserve"> </w:t>
      </w:r>
      <w:r w:rsidRPr="007A65A6">
        <w:rPr>
          <w:rFonts w:ascii="Sakkal Majalla" w:eastAsia="Times New Roman" w:hAnsi="Sakkal Majalla" w:cs="B Lotus" w:hint="cs"/>
          <w:sz w:val="28"/>
          <w:szCs w:val="28"/>
          <w:rtl/>
        </w:rPr>
        <w:t>غالب</w:t>
      </w:r>
      <w:r w:rsidRPr="007A65A6">
        <w:rPr>
          <w:rFonts w:ascii="Times New Roman" w:eastAsia="Times New Roman" w:hAnsi="Times New Roman" w:cs="B Lotus"/>
          <w:sz w:val="28"/>
          <w:szCs w:val="28"/>
          <w:rtl/>
        </w:rPr>
        <w:t xml:space="preserve"> </w:t>
      </w:r>
      <w:r w:rsidRPr="007A65A6">
        <w:rPr>
          <w:rFonts w:ascii="Sakkal Majalla" w:eastAsia="Times New Roman" w:hAnsi="Sakkal Majalla" w:cs="B Lotus" w:hint="cs"/>
          <w:sz w:val="28"/>
          <w:szCs w:val="28"/>
          <w:rtl/>
        </w:rPr>
        <w:t>به</w:t>
      </w:r>
      <w:r w:rsidRPr="007A65A6">
        <w:rPr>
          <w:rFonts w:ascii="Times New Roman" w:eastAsia="Times New Roman" w:hAnsi="Times New Roman" w:cs="B Lotus"/>
          <w:sz w:val="28"/>
          <w:szCs w:val="28"/>
          <w:rtl/>
        </w:rPr>
        <w:t xml:space="preserve"> </w:t>
      </w:r>
      <w:r w:rsidRPr="007A65A6">
        <w:rPr>
          <w:rFonts w:ascii="Sakkal Majalla" w:eastAsia="Times New Roman" w:hAnsi="Sakkal Majalla" w:cs="B Lotus" w:hint="cs"/>
          <w:sz w:val="28"/>
          <w:szCs w:val="28"/>
          <w:rtl/>
        </w:rPr>
        <w:t>پرداخت</w:t>
      </w:r>
      <w:r w:rsidRPr="007A65A6">
        <w:rPr>
          <w:rFonts w:ascii="Times New Roman" w:eastAsia="Times New Roman" w:hAnsi="Times New Roman" w:cs="B Lotus"/>
          <w:sz w:val="28"/>
          <w:szCs w:val="28"/>
          <w:rtl/>
        </w:rPr>
        <w:t xml:space="preserve"> </w:t>
      </w:r>
      <w:r w:rsidRPr="007A65A6">
        <w:rPr>
          <w:rFonts w:ascii="Sakkal Majalla" w:eastAsia="Times New Roman" w:hAnsi="Sakkal Majalla" w:cs="B Lotus" w:hint="cs"/>
          <w:sz w:val="28"/>
          <w:szCs w:val="28"/>
          <w:rtl/>
        </w:rPr>
        <w:t>خمس</w:t>
      </w:r>
      <w:r w:rsidRPr="007A65A6">
        <w:rPr>
          <w:rFonts w:ascii="Times New Roman" w:eastAsia="Times New Roman" w:hAnsi="Times New Roman" w:cs="B Lotus"/>
          <w:sz w:val="28"/>
          <w:szCs w:val="28"/>
          <w:rtl/>
        </w:rPr>
        <w:t xml:space="preserve"> </w:t>
      </w:r>
      <w:r w:rsidRPr="007A65A6">
        <w:rPr>
          <w:rFonts w:ascii="Sakkal Majalla" w:eastAsia="Times New Roman" w:hAnsi="Sakkal Majalla" w:cs="B Lotus" w:hint="cs"/>
          <w:sz w:val="28"/>
          <w:szCs w:val="28"/>
          <w:rtl/>
        </w:rPr>
        <w:t>آن</w:t>
      </w:r>
      <w:r w:rsidRPr="007A65A6">
        <w:rPr>
          <w:rFonts w:ascii="Times New Roman" w:eastAsia="Times New Roman" w:hAnsi="Times New Roman" w:cs="B Lotus"/>
          <w:sz w:val="28"/>
          <w:szCs w:val="28"/>
          <w:rtl/>
        </w:rPr>
        <w:t xml:space="preserve"> </w:t>
      </w:r>
      <w:r w:rsidRPr="007A65A6">
        <w:rPr>
          <w:rFonts w:ascii="Sakkal Majalla" w:eastAsia="Times New Roman" w:hAnsi="Sakkal Majalla" w:cs="B Lotus" w:hint="cs"/>
          <w:sz w:val="28"/>
          <w:szCs w:val="28"/>
          <w:rtl/>
        </w:rPr>
        <w:t>باشد،</w:t>
      </w:r>
      <w:r w:rsidRPr="007A65A6">
        <w:rPr>
          <w:rFonts w:ascii="Times New Roman" w:eastAsia="Times New Roman" w:hAnsi="Times New Roman" w:cs="B Lotus"/>
          <w:sz w:val="28"/>
          <w:szCs w:val="28"/>
          <w:rtl/>
        </w:rPr>
        <w:t xml:space="preserve"> </w:t>
      </w:r>
      <w:r w:rsidRPr="007A65A6">
        <w:rPr>
          <w:rFonts w:ascii="Sakkal Majalla" w:eastAsia="Times New Roman" w:hAnsi="Sakkal Majalla" w:cs="B Lotus" w:hint="cs"/>
          <w:sz w:val="28"/>
          <w:szCs w:val="28"/>
          <w:rtl/>
        </w:rPr>
        <w:t>وظیفه</w:t>
      </w:r>
      <w:r w:rsidRPr="007A65A6">
        <w:rPr>
          <w:rFonts w:ascii="Times New Roman" w:eastAsia="Times New Roman" w:hAnsi="Times New Roman" w:cs="B Lotus"/>
          <w:sz w:val="28"/>
          <w:szCs w:val="28"/>
          <w:rtl/>
        </w:rPr>
        <w:t xml:space="preserve"> </w:t>
      </w:r>
      <w:r w:rsidRPr="007A65A6">
        <w:rPr>
          <w:rFonts w:ascii="Sakkal Majalla" w:eastAsia="Times New Roman" w:hAnsi="Sakkal Majalla" w:cs="B Lotus" w:hint="cs"/>
          <w:sz w:val="28"/>
          <w:szCs w:val="28"/>
          <w:rtl/>
        </w:rPr>
        <w:t>ما</w:t>
      </w:r>
      <w:r w:rsidRPr="007A65A6">
        <w:rPr>
          <w:rFonts w:ascii="Times New Roman" w:eastAsia="Times New Roman" w:hAnsi="Times New Roman" w:cs="B Lotus"/>
          <w:sz w:val="28"/>
          <w:szCs w:val="28"/>
          <w:rtl/>
        </w:rPr>
        <w:t xml:space="preserve"> </w:t>
      </w:r>
      <w:r w:rsidRPr="007A65A6">
        <w:rPr>
          <w:rFonts w:ascii="Sakkal Majalla" w:eastAsia="Times New Roman" w:hAnsi="Sakkal Majalla" w:cs="B Lotus" w:hint="cs"/>
          <w:sz w:val="28"/>
          <w:szCs w:val="28"/>
          <w:rtl/>
        </w:rPr>
        <w:t>چیست؟</w:t>
      </w:r>
    </w:p>
    <w:p w14:paraId="73447356" w14:textId="77777777" w:rsidR="00094AF1" w:rsidRPr="007A65A6" w:rsidRDefault="00094AF1" w:rsidP="00094AF1">
      <w:pPr>
        <w:bidi/>
        <w:spacing w:before="100" w:beforeAutospacing="1" w:after="100" w:afterAutospacing="1" w:line="276" w:lineRule="auto"/>
        <w:jc w:val="both"/>
        <w:outlineLvl w:val="4"/>
        <w:rPr>
          <w:rFonts w:ascii="Times New Roman" w:eastAsia="Times New Roman" w:hAnsi="Times New Roman" w:cs="B Lotus"/>
          <w:sz w:val="28"/>
          <w:szCs w:val="28"/>
          <w:rtl/>
        </w:rPr>
      </w:pPr>
      <w:r>
        <w:rPr>
          <w:rFonts w:ascii="Sakkal Majalla" w:eastAsia="Times New Roman" w:hAnsi="Sakkal Majalla" w:cs="B Lotus" w:hint="cs"/>
          <w:sz w:val="28"/>
          <w:szCs w:val="28"/>
          <w:rtl/>
        </w:rPr>
        <w:t>جواب:</w:t>
      </w:r>
      <w:r w:rsidRPr="007A65A6">
        <w:rPr>
          <w:rFonts w:ascii="Times New Roman" w:eastAsia="Times New Roman" w:hAnsi="Times New Roman" w:cs="B Lotus"/>
          <w:sz w:val="28"/>
          <w:szCs w:val="28"/>
          <w:rtl/>
        </w:rPr>
        <w:t xml:space="preserve"> </w:t>
      </w:r>
      <w:r w:rsidRPr="007A65A6">
        <w:rPr>
          <w:rFonts w:ascii="Sakkal Majalla" w:eastAsia="Times New Roman" w:hAnsi="Sakkal Majalla" w:cs="B Lotus" w:hint="cs"/>
          <w:sz w:val="28"/>
          <w:szCs w:val="28"/>
          <w:rtl/>
        </w:rPr>
        <w:t>اگر</w:t>
      </w:r>
      <w:r w:rsidRPr="007A65A6">
        <w:rPr>
          <w:rFonts w:ascii="Times New Roman" w:eastAsia="Times New Roman" w:hAnsi="Times New Roman" w:cs="B Lotus"/>
          <w:sz w:val="28"/>
          <w:szCs w:val="28"/>
          <w:rtl/>
        </w:rPr>
        <w:t xml:space="preserve"> </w:t>
      </w:r>
      <w:r w:rsidRPr="007A65A6">
        <w:rPr>
          <w:rFonts w:ascii="Sakkal Majalla" w:eastAsia="Times New Roman" w:hAnsi="Sakkal Majalla" w:cs="B Lotus" w:hint="cs"/>
          <w:sz w:val="28"/>
          <w:szCs w:val="28"/>
          <w:rtl/>
        </w:rPr>
        <w:t>مشکوک</w:t>
      </w:r>
      <w:r w:rsidRPr="007A65A6">
        <w:rPr>
          <w:rFonts w:ascii="Times New Roman" w:eastAsia="Times New Roman" w:hAnsi="Times New Roman" w:cs="B Lotus"/>
          <w:sz w:val="28"/>
          <w:szCs w:val="28"/>
          <w:rtl/>
        </w:rPr>
        <w:t xml:space="preserve"> </w:t>
      </w:r>
      <w:r w:rsidRPr="007A65A6">
        <w:rPr>
          <w:rFonts w:ascii="Sakkal Majalla" w:eastAsia="Times New Roman" w:hAnsi="Sakkal Majalla" w:cs="B Lotus" w:hint="cs"/>
          <w:sz w:val="28"/>
          <w:szCs w:val="28"/>
          <w:rtl/>
        </w:rPr>
        <w:t>از</w:t>
      </w:r>
      <w:r w:rsidRPr="007A65A6">
        <w:rPr>
          <w:rFonts w:ascii="Times New Roman" w:eastAsia="Times New Roman" w:hAnsi="Times New Roman" w:cs="B Lotus"/>
          <w:sz w:val="28"/>
          <w:szCs w:val="28"/>
          <w:rtl/>
        </w:rPr>
        <w:t xml:space="preserve"> </w:t>
      </w:r>
      <w:r w:rsidRPr="007A65A6">
        <w:rPr>
          <w:rFonts w:ascii="Sakkal Majalla" w:eastAsia="Times New Roman" w:hAnsi="Sakkal Majalla" w:cs="B Lotus" w:hint="cs"/>
          <w:sz w:val="28"/>
          <w:szCs w:val="28"/>
          <w:rtl/>
        </w:rPr>
        <w:t>چیزهایی</w:t>
      </w:r>
      <w:r w:rsidRPr="007A65A6">
        <w:rPr>
          <w:rFonts w:ascii="Times New Roman" w:eastAsia="Times New Roman" w:hAnsi="Times New Roman" w:cs="B Lotus"/>
          <w:sz w:val="28"/>
          <w:szCs w:val="28"/>
          <w:rtl/>
        </w:rPr>
        <w:t xml:space="preserve"> </w:t>
      </w:r>
      <w:r w:rsidRPr="007A65A6">
        <w:rPr>
          <w:rFonts w:ascii="Sakkal Majalla" w:eastAsia="Times New Roman" w:hAnsi="Sakkal Majalla" w:cs="B Lotus" w:hint="cs"/>
          <w:sz w:val="28"/>
          <w:szCs w:val="28"/>
          <w:rtl/>
        </w:rPr>
        <w:t>باشد</w:t>
      </w:r>
      <w:r w:rsidRPr="007A65A6">
        <w:rPr>
          <w:rFonts w:ascii="Times New Roman" w:eastAsia="Times New Roman" w:hAnsi="Times New Roman" w:cs="B Lotus"/>
          <w:sz w:val="28"/>
          <w:szCs w:val="28"/>
          <w:rtl/>
        </w:rPr>
        <w:t xml:space="preserve"> </w:t>
      </w:r>
      <w:r w:rsidRPr="007A65A6">
        <w:rPr>
          <w:rFonts w:ascii="Sakkal Majalla" w:eastAsia="Times New Roman" w:hAnsi="Sakkal Majalla" w:cs="B Lotus" w:hint="cs"/>
          <w:sz w:val="28"/>
          <w:szCs w:val="28"/>
          <w:rtl/>
        </w:rPr>
        <w:t>که</w:t>
      </w:r>
      <w:r w:rsidRPr="007A65A6">
        <w:rPr>
          <w:rFonts w:ascii="Times New Roman" w:eastAsia="Times New Roman" w:hAnsi="Times New Roman" w:cs="B Lotus"/>
          <w:sz w:val="28"/>
          <w:szCs w:val="28"/>
          <w:rtl/>
        </w:rPr>
        <w:t xml:space="preserve"> </w:t>
      </w:r>
      <w:r w:rsidRPr="007A65A6">
        <w:rPr>
          <w:rFonts w:ascii="Sakkal Majalla" w:eastAsia="Times New Roman" w:hAnsi="Sakkal Majalla" w:cs="B Lotus" w:hint="cs"/>
          <w:sz w:val="28"/>
          <w:szCs w:val="28"/>
          <w:rtl/>
        </w:rPr>
        <w:t>خمس</w:t>
      </w:r>
      <w:r w:rsidRPr="007A65A6">
        <w:rPr>
          <w:rFonts w:ascii="Times New Roman" w:eastAsia="Times New Roman" w:hAnsi="Times New Roman" w:cs="B Lotus"/>
          <w:sz w:val="28"/>
          <w:szCs w:val="28"/>
          <w:rtl/>
        </w:rPr>
        <w:t xml:space="preserve"> </w:t>
      </w:r>
      <w:r w:rsidRPr="007A65A6">
        <w:rPr>
          <w:rFonts w:ascii="Sakkal Majalla" w:eastAsia="Times New Roman" w:hAnsi="Sakkal Majalla" w:cs="B Lotus" w:hint="cs"/>
          <w:sz w:val="28"/>
          <w:szCs w:val="28"/>
          <w:rtl/>
        </w:rPr>
        <w:t>به</w:t>
      </w:r>
      <w:r w:rsidRPr="007A65A6">
        <w:rPr>
          <w:rFonts w:ascii="Times New Roman" w:eastAsia="Times New Roman" w:hAnsi="Times New Roman" w:cs="B Lotus"/>
          <w:sz w:val="28"/>
          <w:szCs w:val="28"/>
          <w:rtl/>
        </w:rPr>
        <w:t xml:space="preserve"> </w:t>
      </w:r>
      <w:r w:rsidRPr="007A65A6">
        <w:rPr>
          <w:rFonts w:ascii="Sakkal Majalla" w:eastAsia="Times New Roman" w:hAnsi="Sakkal Majalla" w:cs="B Lotus" w:hint="cs"/>
          <w:sz w:val="28"/>
          <w:szCs w:val="28"/>
          <w:rtl/>
        </w:rPr>
        <w:t>آن</w:t>
      </w:r>
      <w:r w:rsidRPr="007A65A6">
        <w:rPr>
          <w:rFonts w:ascii="Times New Roman" w:eastAsia="Times New Roman" w:hAnsi="Times New Roman" w:cs="B Lotus"/>
          <w:sz w:val="28"/>
          <w:szCs w:val="28"/>
          <w:rtl/>
        </w:rPr>
        <w:t xml:space="preserve"> </w:t>
      </w:r>
      <w:r w:rsidRPr="007A65A6">
        <w:rPr>
          <w:rFonts w:ascii="Sakkal Majalla" w:eastAsia="Times New Roman" w:hAnsi="Sakkal Majalla" w:cs="B Lotus" w:hint="cs"/>
          <w:sz w:val="28"/>
          <w:szCs w:val="28"/>
          <w:rtl/>
        </w:rPr>
        <w:t>تعلّق</w:t>
      </w:r>
      <w:r w:rsidRPr="007A65A6">
        <w:rPr>
          <w:rFonts w:ascii="Times New Roman" w:eastAsia="Times New Roman" w:hAnsi="Times New Roman" w:cs="B Lotus"/>
          <w:sz w:val="28"/>
          <w:szCs w:val="28"/>
          <w:rtl/>
        </w:rPr>
        <w:t xml:space="preserve"> </w:t>
      </w:r>
      <w:r w:rsidRPr="007A65A6">
        <w:rPr>
          <w:rFonts w:ascii="Sakkal Majalla" w:eastAsia="Times New Roman" w:hAnsi="Sakkal Majalla" w:cs="B Lotus" w:hint="cs"/>
          <w:sz w:val="28"/>
          <w:szCs w:val="28"/>
          <w:rtl/>
        </w:rPr>
        <w:t>گرفته</w:t>
      </w:r>
      <w:r w:rsidRPr="007A65A6">
        <w:rPr>
          <w:rFonts w:ascii="Times New Roman" w:eastAsia="Times New Roman" w:hAnsi="Times New Roman" w:cs="B Lotus"/>
          <w:sz w:val="28"/>
          <w:szCs w:val="28"/>
          <w:rtl/>
        </w:rPr>
        <w:t xml:space="preserve"> </w:t>
      </w:r>
      <w:r w:rsidRPr="007A65A6">
        <w:rPr>
          <w:rFonts w:ascii="Sakkal Majalla" w:eastAsia="Times New Roman" w:hAnsi="Sakkal Majalla" w:cs="B Lotus" w:hint="cs"/>
          <w:sz w:val="28"/>
          <w:szCs w:val="28"/>
          <w:rtl/>
        </w:rPr>
        <w:t>است،</w:t>
      </w:r>
      <w:r w:rsidRPr="007A65A6">
        <w:rPr>
          <w:rFonts w:ascii="Times New Roman" w:eastAsia="Times New Roman" w:hAnsi="Times New Roman" w:cs="B Lotus"/>
          <w:sz w:val="28"/>
          <w:szCs w:val="28"/>
          <w:rtl/>
        </w:rPr>
        <w:t xml:space="preserve"> </w:t>
      </w:r>
      <w:r w:rsidRPr="007A65A6">
        <w:rPr>
          <w:rFonts w:ascii="Sakkal Majalla" w:eastAsia="Times New Roman" w:hAnsi="Sakkal Majalla" w:cs="B Lotus" w:hint="cs"/>
          <w:sz w:val="28"/>
          <w:szCs w:val="28"/>
          <w:rtl/>
        </w:rPr>
        <w:t>تحصیل</w:t>
      </w:r>
      <w:r w:rsidRPr="007A65A6">
        <w:rPr>
          <w:rFonts w:ascii="Times New Roman" w:eastAsia="Times New Roman" w:hAnsi="Times New Roman" w:cs="B Lotus"/>
          <w:sz w:val="28"/>
          <w:szCs w:val="28"/>
          <w:rtl/>
        </w:rPr>
        <w:t xml:space="preserve"> </w:t>
      </w:r>
      <w:r w:rsidRPr="007A65A6">
        <w:rPr>
          <w:rFonts w:ascii="Sakkal Majalla" w:eastAsia="Times New Roman" w:hAnsi="Sakkal Majalla" w:cs="B Lotus" w:hint="cs"/>
          <w:sz w:val="28"/>
          <w:szCs w:val="28"/>
          <w:rtl/>
        </w:rPr>
        <w:t>یقین</w:t>
      </w:r>
      <w:r w:rsidRPr="007A65A6">
        <w:rPr>
          <w:rFonts w:ascii="Times New Roman" w:eastAsia="Times New Roman" w:hAnsi="Times New Roman" w:cs="B Lotus"/>
          <w:sz w:val="28"/>
          <w:szCs w:val="28"/>
          <w:rtl/>
        </w:rPr>
        <w:t xml:space="preserve"> </w:t>
      </w:r>
      <w:r w:rsidRPr="007A65A6">
        <w:rPr>
          <w:rFonts w:ascii="Sakkal Majalla" w:eastAsia="Times New Roman" w:hAnsi="Sakkal Majalla" w:cs="B Lotus" w:hint="cs"/>
          <w:sz w:val="28"/>
          <w:szCs w:val="28"/>
          <w:rtl/>
        </w:rPr>
        <w:t>به</w:t>
      </w:r>
      <w:r w:rsidRPr="007A65A6">
        <w:rPr>
          <w:rFonts w:ascii="Times New Roman" w:eastAsia="Times New Roman" w:hAnsi="Times New Roman" w:cs="B Lotus"/>
          <w:sz w:val="28"/>
          <w:szCs w:val="28"/>
          <w:rtl/>
        </w:rPr>
        <w:t xml:space="preserve"> </w:t>
      </w:r>
      <w:r w:rsidRPr="007A65A6">
        <w:rPr>
          <w:rFonts w:ascii="Sakkal Majalla" w:eastAsia="Times New Roman" w:hAnsi="Sakkal Majalla" w:cs="B Lotus" w:hint="cs"/>
          <w:sz w:val="28"/>
          <w:szCs w:val="28"/>
          <w:rtl/>
        </w:rPr>
        <w:t>پرداختِ</w:t>
      </w:r>
      <w:r w:rsidRPr="007A65A6">
        <w:rPr>
          <w:rFonts w:ascii="Times New Roman" w:eastAsia="Times New Roman" w:hAnsi="Times New Roman" w:cs="B Lotus"/>
          <w:sz w:val="28"/>
          <w:szCs w:val="28"/>
          <w:rtl/>
        </w:rPr>
        <w:t xml:space="preserve"> </w:t>
      </w:r>
      <w:r w:rsidRPr="007A65A6">
        <w:rPr>
          <w:rFonts w:ascii="Sakkal Majalla" w:eastAsia="Times New Roman" w:hAnsi="Sakkal Majalla" w:cs="B Lotus" w:hint="cs"/>
          <w:sz w:val="28"/>
          <w:szCs w:val="28"/>
          <w:rtl/>
        </w:rPr>
        <w:t>خمس</w:t>
      </w:r>
      <w:r w:rsidRPr="007A65A6">
        <w:rPr>
          <w:rFonts w:ascii="Times New Roman" w:eastAsia="Times New Roman" w:hAnsi="Times New Roman" w:cs="B Lotus"/>
          <w:sz w:val="28"/>
          <w:szCs w:val="28"/>
          <w:rtl/>
        </w:rPr>
        <w:t xml:space="preserve"> </w:t>
      </w:r>
      <w:r w:rsidRPr="007A65A6">
        <w:rPr>
          <w:rFonts w:ascii="Sakkal Majalla" w:eastAsia="Times New Roman" w:hAnsi="Sakkal Majalla" w:cs="B Lotus" w:hint="cs"/>
          <w:sz w:val="28"/>
          <w:szCs w:val="28"/>
          <w:rtl/>
        </w:rPr>
        <w:t>آن</w:t>
      </w:r>
      <w:r w:rsidRPr="007A65A6">
        <w:rPr>
          <w:rFonts w:ascii="Times New Roman" w:eastAsia="Times New Roman" w:hAnsi="Times New Roman" w:cs="B Lotus"/>
          <w:sz w:val="28"/>
          <w:szCs w:val="28"/>
          <w:rtl/>
        </w:rPr>
        <w:t xml:space="preserve"> </w:t>
      </w:r>
      <w:r w:rsidRPr="007A65A6">
        <w:rPr>
          <w:rFonts w:ascii="Sakkal Majalla" w:eastAsia="Times New Roman" w:hAnsi="Sakkal Majalla" w:cs="B Lotus" w:hint="cs"/>
          <w:sz w:val="28"/>
          <w:szCs w:val="28"/>
          <w:rtl/>
        </w:rPr>
        <w:t>واجب</w:t>
      </w:r>
      <w:r w:rsidRPr="007A65A6">
        <w:rPr>
          <w:rFonts w:ascii="Times New Roman" w:eastAsia="Times New Roman" w:hAnsi="Times New Roman" w:cs="B Lotus"/>
          <w:sz w:val="28"/>
          <w:szCs w:val="28"/>
          <w:rtl/>
        </w:rPr>
        <w:t xml:space="preserve"> </w:t>
      </w:r>
      <w:r w:rsidRPr="007A65A6">
        <w:rPr>
          <w:rFonts w:ascii="Sakkal Majalla" w:eastAsia="Times New Roman" w:hAnsi="Sakkal Majalla" w:cs="B Lotus" w:hint="cs"/>
          <w:sz w:val="28"/>
          <w:szCs w:val="28"/>
          <w:rtl/>
        </w:rPr>
        <w:t>است</w:t>
      </w:r>
      <w:r w:rsidRPr="007A65A6">
        <w:rPr>
          <w:rFonts w:ascii="Times New Roman" w:eastAsia="Times New Roman" w:hAnsi="Times New Roman" w:cs="B Lotus"/>
          <w:sz w:val="28"/>
          <w:szCs w:val="28"/>
        </w:rPr>
        <w:t>.</w:t>
      </w:r>
    </w:p>
    <w:p w14:paraId="2409A93F" w14:textId="77777777" w:rsidR="00094AF1" w:rsidRPr="007A65A6" w:rsidRDefault="00094AF1" w:rsidP="00094AF1">
      <w:pPr>
        <w:pStyle w:val="Heading1"/>
        <w:bidi/>
        <w:spacing w:line="276" w:lineRule="auto"/>
        <w:rPr>
          <w:rFonts w:eastAsia="Times New Roman"/>
          <w:rtl/>
        </w:rPr>
      </w:pPr>
      <w:r w:rsidRPr="007A65A6">
        <w:rPr>
          <w:rFonts w:eastAsia="Times New Roman" w:hint="cs"/>
          <w:rtl/>
        </w:rPr>
        <w:t xml:space="preserve">خمس پس انداز  </w:t>
      </w:r>
      <w:r>
        <w:rPr>
          <w:rFonts w:eastAsia="Times New Roman" w:hint="cs"/>
          <w:rtl/>
        </w:rPr>
        <w:t>مسکن</w:t>
      </w:r>
    </w:p>
    <w:p w14:paraId="21AEAB3B" w14:textId="77777777" w:rsidR="00094AF1" w:rsidRPr="007A65A6" w:rsidRDefault="00094AF1" w:rsidP="00094AF1">
      <w:pPr>
        <w:bidi/>
        <w:spacing w:before="100" w:beforeAutospacing="1" w:after="100" w:afterAutospacing="1" w:line="276" w:lineRule="auto"/>
        <w:jc w:val="both"/>
        <w:outlineLvl w:val="4"/>
        <w:rPr>
          <w:rFonts w:ascii="Times New Roman" w:eastAsia="Times New Roman" w:hAnsi="Times New Roman" w:cs="B Lotus"/>
          <w:sz w:val="28"/>
          <w:szCs w:val="28"/>
          <w:rtl/>
        </w:rPr>
      </w:pPr>
      <w:r w:rsidRPr="00166EA2">
        <w:rPr>
          <w:rFonts w:cs="B Lotus"/>
          <w:sz w:val="28"/>
          <w:szCs w:val="28"/>
          <w:rtl/>
        </w:rPr>
        <w:t>سؤال</w:t>
      </w:r>
      <w:r>
        <w:rPr>
          <w:rFonts w:cs="B Lotus" w:hint="cs"/>
          <w:b/>
          <w:bCs/>
          <w:sz w:val="28"/>
          <w:szCs w:val="28"/>
          <w:rtl/>
        </w:rPr>
        <w:t>:</w:t>
      </w:r>
      <w:r w:rsidRPr="007A65A6">
        <w:rPr>
          <w:rFonts w:ascii="Times New Roman" w:eastAsia="Times New Roman" w:hAnsi="Times New Roman" w:cs="B Lotus" w:hint="cs"/>
          <w:sz w:val="28"/>
          <w:szCs w:val="28"/>
          <w:rtl/>
        </w:rPr>
        <w:t xml:space="preserve"> </w:t>
      </w:r>
      <w:r w:rsidRPr="007A65A6">
        <w:rPr>
          <w:rFonts w:ascii="Times New Roman" w:eastAsia="Times New Roman" w:hAnsi="Times New Roman" w:cs="B Lotus"/>
          <w:sz w:val="28"/>
          <w:szCs w:val="28"/>
          <w:rtl/>
        </w:rPr>
        <w:t>در سازمان ما برای دریافت وام مسکن یا شرکت در پروژه های ساخت مسکن لازم است مبلغی به عنوان پس انداز مسکن ماهانه از فیش حقوقی مان کسر شود، این مبالغ بعد از چند سال، در زمان پرداخت وام مسکن همراه با وام به کارکنان پرداخت می‌شود یا اگر کارکنان در پروژه ثبت نام کنند در حساب پروژه آنان واریز می شود، سوال بنده این است: تکلیف خمس این مبالغ چگونه است؟ آیا باید سر هر سال خمسی محاسبه نمود یا در زمان دریافت می شود محاسبه کرد؟</w:t>
      </w:r>
      <w:r>
        <w:rPr>
          <w:rFonts w:ascii="Times New Roman" w:eastAsia="Times New Roman" w:hAnsi="Times New Roman" w:cs="B Lotus"/>
          <w:sz w:val="28"/>
          <w:szCs w:val="28"/>
          <w:rtl/>
        </w:rPr>
        <w:tab/>
      </w:r>
      <w:r w:rsidRPr="007A65A6">
        <w:rPr>
          <w:rFonts w:ascii="Times New Roman" w:eastAsia="Times New Roman" w:hAnsi="Times New Roman" w:cs="B Lotus"/>
          <w:sz w:val="28"/>
          <w:szCs w:val="28"/>
        </w:rPr>
        <w:br/>
      </w:r>
      <w:r w:rsidRPr="007A65A6">
        <w:rPr>
          <w:rFonts w:ascii="Times New Roman" w:eastAsia="Times New Roman" w:hAnsi="Times New Roman" w:cs="B Lotus"/>
          <w:sz w:val="28"/>
          <w:szCs w:val="28"/>
          <w:rtl/>
        </w:rPr>
        <w:lastRenderedPageBreak/>
        <w:t>اگر معیار زمان دریافت است، به محض دریافت باید خمس آن پرداخت شود یا اگر تا پایان سال خمسی هزینه نشود، خمس به آن تعلق می گیرد؟</w:t>
      </w:r>
      <w:r>
        <w:rPr>
          <w:rFonts w:ascii="Times New Roman" w:eastAsia="Times New Roman" w:hAnsi="Times New Roman" w:cs="B Lotus"/>
          <w:sz w:val="28"/>
          <w:szCs w:val="28"/>
          <w:rtl/>
        </w:rPr>
        <w:tab/>
      </w:r>
      <w:r w:rsidRPr="007A65A6">
        <w:rPr>
          <w:rFonts w:ascii="Times New Roman" w:eastAsia="Times New Roman" w:hAnsi="Times New Roman" w:cs="B Lotus"/>
          <w:sz w:val="28"/>
          <w:szCs w:val="28"/>
        </w:rPr>
        <w:br/>
      </w:r>
      <w:r>
        <w:rPr>
          <w:rFonts w:ascii="Times New Roman" w:eastAsia="Times New Roman" w:hAnsi="Times New Roman" w:cs="B Lotus" w:hint="cs"/>
          <w:sz w:val="28"/>
          <w:szCs w:val="28"/>
          <w:rtl/>
        </w:rPr>
        <w:t>جواب:</w:t>
      </w:r>
      <w:r w:rsidRPr="007A65A6">
        <w:rPr>
          <w:rFonts w:ascii="Times New Roman" w:eastAsia="Times New Roman" w:hAnsi="Times New Roman" w:cs="B Lotus" w:hint="cs"/>
          <w:sz w:val="28"/>
          <w:szCs w:val="28"/>
          <w:rtl/>
        </w:rPr>
        <w:t xml:space="preserve"> </w:t>
      </w:r>
      <w:r w:rsidRPr="007A65A6">
        <w:rPr>
          <w:rFonts w:ascii="Times New Roman" w:eastAsia="Times New Roman" w:hAnsi="Times New Roman" w:cs="B Lotus"/>
          <w:sz w:val="28"/>
          <w:szCs w:val="28"/>
          <w:rtl/>
        </w:rPr>
        <w:t>اگر این مبالغ بدون اختیار از حقوق کسر می شود، جزو درآمد سال وصول است که اگر تا چند روز بعد از سال خمسی (سال وصول) صرف در مؤونه نشود، خمس دارد. و اگر با توافق از حقوق کسر می شود و قابل دریافت است باید در پایان هر سالِ خمسی، خمس آن پرداخت شود، اما اگر قابل دریافت نیست، زمانی که پرداخت شد باید بلافاصله خمس مقداری که قبلا سال بر آن گذشته است پرداخت شود</w:t>
      </w:r>
      <w:r w:rsidRPr="007A65A6">
        <w:rPr>
          <w:rFonts w:ascii="Times New Roman" w:eastAsia="Times New Roman" w:hAnsi="Times New Roman" w:cs="B Lotus"/>
          <w:sz w:val="28"/>
          <w:szCs w:val="28"/>
        </w:rPr>
        <w:t>.</w:t>
      </w:r>
    </w:p>
    <w:p w14:paraId="44EBCC00" w14:textId="77777777" w:rsidR="00094AF1" w:rsidRPr="007A65A6" w:rsidRDefault="00094AF1" w:rsidP="00094AF1">
      <w:pPr>
        <w:pStyle w:val="Heading1"/>
        <w:bidi/>
        <w:spacing w:line="276" w:lineRule="auto"/>
        <w:rPr>
          <w:rFonts w:eastAsia="Times New Roman"/>
          <w:rtl/>
        </w:rPr>
      </w:pPr>
      <w:r w:rsidRPr="007A65A6">
        <w:rPr>
          <w:rFonts w:eastAsia="Times New Roman" w:hint="cs"/>
          <w:rtl/>
        </w:rPr>
        <w:t>خمس پس انداز تسری</w:t>
      </w:r>
    </w:p>
    <w:p w14:paraId="24FE067A" w14:textId="77777777" w:rsidR="00094AF1" w:rsidRPr="007A65A6" w:rsidRDefault="00094AF1" w:rsidP="00094AF1">
      <w:pPr>
        <w:bidi/>
        <w:spacing w:line="276" w:lineRule="auto"/>
        <w:jc w:val="both"/>
        <w:rPr>
          <w:rFonts w:cs="B Lotus"/>
          <w:sz w:val="28"/>
          <w:szCs w:val="28"/>
        </w:rPr>
      </w:pPr>
      <w:r>
        <w:rPr>
          <w:rFonts w:cs="B Lotus" w:hint="cs"/>
          <w:sz w:val="28"/>
          <w:szCs w:val="28"/>
          <w:rtl/>
        </w:rPr>
        <w:t>سؤال:</w:t>
      </w:r>
      <w:r w:rsidRPr="007A65A6">
        <w:rPr>
          <w:rFonts w:cs="B Lotus"/>
          <w:sz w:val="28"/>
          <w:szCs w:val="28"/>
        </w:rPr>
        <w:t xml:space="preserve"> </w:t>
      </w:r>
      <w:r w:rsidRPr="007A65A6">
        <w:rPr>
          <w:rFonts w:cs="B Lotus"/>
          <w:sz w:val="28"/>
          <w:szCs w:val="28"/>
          <w:rtl/>
        </w:rPr>
        <w:t>در فیش حقوقی بنده مبلغی به عنوان پس انداز تسری ماهانه کسر می‌شود، مبالغ پس انداز شده قابل دسترس نمی باشد و در پایان خدمت، به اندازه مبالغ پس انداز شده، سازمان بر روی آن می گذارد، تکلیف خمس این مبالغ چگونه است؟ آیا باید سر هر سال خمسی محاسبه نمود یا در سالی که دریافت می شود محاسبه کرد؟</w:t>
      </w:r>
      <w:r w:rsidRPr="007A65A6">
        <w:rPr>
          <w:rFonts w:cs="B Lotus" w:hint="cs"/>
          <w:sz w:val="28"/>
          <w:szCs w:val="28"/>
          <w:rtl/>
        </w:rPr>
        <w:t xml:space="preserve"> </w:t>
      </w:r>
      <w:r w:rsidRPr="007A65A6">
        <w:rPr>
          <w:rFonts w:cs="B Lotus"/>
          <w:sz w:val="28"/>
          <w:szCs w:val="28"/>
          <w:rtl/>
        </w:rPr>
        <w:t xml:space="preserve">اگر معیار سال دریافت است، به محض دریافت باید خمس آن پرداخت شود یا اگر تا پایان سال خمسی هزینه نشود، خمس به آن تعلق می گیرد؟ </w:t>
      </w:r>
    </w:p>
    <w:p w14:paraId="404B2E11" w14:textId="77777777" w:rsidR="00094AF1" w:rsidRPr="00166EA2" w:rsidRDefault="00094AF1" w:rsidP="00094AF1">
      <w:pPr>
        <w:bidi/>
        <w:spacing w:before="100" w:beforeAutospacing="1" w:after="100" w:afterAutospacing="1" w:line="276" w:lineRule="auto"/>
        <w:jc w:val="both"/>
        <w:outlineLvl w:val="4"/>
        <w:rPr>
          <w:rFonts w:ascii="Times New Roman" w:eastAsia="Times New Roman" w:hAnsi="Times New Roman" w:cs="B Lotus"/>
          <w:sz w:val="28"/>
          <w:szCs w:val="28"/>
        </w:rPr>
      </w:pPr>
      <w:r>
        <w:rPr>
          <w:rFonts w:cs="B Lotus" w:hint="cs"/>
          <w:sz w:val="28"/>
          <w:szCs w:val="28"/>
          <w:rtl/>
        </w:rPr>
        <w:t>جواب:</w:t>
      </w:r>
      <w:r w:rsidRPr="007A65A6">
        <w:rPr>
          <w:rFonts w:cs="B Lotus" w:hint="cs"/>
          <w:sz w:val="28"/>
          <w:szCs w:val="28"/>
          <w:rtl/>
        </w:rPr>
        <w:t xml:space="preserve"> </w:t>
      </w:r>
      <w:r w:rsidRPr="007A65A6">
        <w:rPr>
          <w:rFonts w:cs="B Lotus"/>
          <w:sz w:val="28"/>
          <w:szCs w:val="28"/>
          <w:rtl/>
        </w:rPr>
        <w:t>نسبت به اصل مبلغ کسر شده، اگر این مبالغ بدون اختیار از حقوق کسر می شود، جزو درآمد سال وصول است که اگر تا چند روز بعد از سال خمسی (سال وصول) صرف در مؤونه نشود، خمس دارد. و اگر با توافق از حقوق کسر می شود و قابل دریافت است باید در پایان هر سالِ خمسی، خمس آن پرداخت شود، اما اگر قابل دریافت نیست، زمانی که پرداخت شد باید بلافاصله خمس مقداری که قبلا سال بر آن گذشته است پرداخت شود</w:t>
      </w:r>
      <w:r w:rsidRPr="007A65A6">
        <w:rPr>
          <w:rFonts w:cs="B Lotus"/>
          <w:sz w:val="28"/>
          <w:szCs w:val="28"/>
        </w:rPr>
        <w:t>.</w:t>
      </w:r>
      <w:r w:rsidRPr="007A65A6">
        <w:rPr>
          <w:rFonts w:cs="B Lotus"/>
          <w:sz w:val="28"/>
          <w:szCs w:val="28"/>
        </w:rPr>
        <w:br/>
      </w:r>
      <w:r w:rsidRPr="007A65A6">
        <w:rPr>
          <w:rFonts w:cs="B Lotus"/>
          <w:sz w:val="28"/>
          <w:szCs w:val="28"/>
          <w:rtl/>
        </w:rPr>
        <w:t>نسبت به آنچه سازمان پرداخت می کند</w:t>
      </w:r>
      <w:r w:rsidRPr="007A65A6">
        <w:rPr>
          <w:rFonts w:cs="B Lotus" w:hint="cs"/>
          <w:sz w:val="28"/>
          <w:szCs w:val="28"/>
          <w:rtl/>
        </w:rPr>
        <w:t xml:space="preserve">، آن مقدار که </w:t>
      </w:r>
      <w:r w:rsidRPr="007A65A6">
        <w:rPr>
          <w:rFonts w:cs="B Lotus"/>
          <w:sz w:val="28"/>
          <w:szCs w:val="28"/>
          <w:rtl/>
        </w:rPr>
        <w:t xml:space="preserve">هدیه </w:t>
      </w:r>
      <w:r w:rsidRPr="007A65A6">
        <w:rPr>
          <w:rFonts w:cs="B Lotus" w:hint="cs"/>
          <w:sz w:val="28"/>
          <w:szCs w:val="28"/>
          <w:rtl/>
        </w:rPr>
        <w:t>است،</w:t>
      </w:r>
      <w:r w:rsidRPr="007A65A6">
        <w:rPr>
          <w:rFonts w:cs="B Lotus"/>
          <w:sz w:val="28"/>
          <w:szCs w:val="28"/>
          <w:rtl/>
        </w:rPr>
        <w:t xml:space="preserve"> خمس ندارد</w:t>
      </w:r>
      <w:r w:rsidRPr="007A65A6">
        <w:rPr>
          <w:rFonts w:cs="B Lotus" w:hint="cs"/>
          <w:sz w:val="28"/>
          <w:szCs w:val="28"/>
          <w:rtl/>
        </w:rPr>
        <w:t>، و آن مقدار که سود است، جز</w:t>
      </w:r>
      <w:r w:rsidRPr="007A65A6">
        <w:rPr>
          <w:rFonts w:cs="B Lotus"/>
          <w:sz w:val="28"/>
          <w:szCs w:val="28"/>
          <w:rtl/>
        </w:rPr>
        <w:t>و درآمد سال وصول است که به هنگام وصول اگر تا چند روز پس از سال خمسی باقی ماند، خمس دارد</w:t>
      </w:r>
      <w:r>
        <w:rPr>
          <w:rFonts w:cs="B Lotus" w:hint="cs"/>
          <w:sz w:val="28"/>
          <w:szCs w:val="28"/>
          <w:rtl/>
        </w:rPr>
        <w:t>.</w:t>
      </w:r>
    </w:p>
    <w:p w14:paraId="0ED439EB" w14:textId="42B8BEEE" w:rsidR="00166EA2" w:rsidRPr="00094AF1" w:rsidRDefault="00166EA2" w:rsidP="00094AF1">
      <w:pPr>
        <w:rPr>
          <w:rtl/>
        </w:rPr>
      </w:pPr>
    </w:p>
    <w:sectPr w:rsidR="00166EA2" w:rsidRPr="00094AF1">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Sakkal Majalla">
    <w:panose1 w:val="02000000000000000000"/>
    <w:charset w:val="00"/>
    <w:family w:val="auto"/>
    <w:pitch w:val="variable"/>
    <w:sig w:usb0="A000207F" w:usb1="C000204B" w:usb2="00000008" w:usb3="00000000" w:csb0="000000D3" w:csb1="00000000"/>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 w:name="B Lotus">
    <w:panose1 w:val="00000400000000000000"/>
    <w:charset w:val="B2"/>
    <w:family w:val="auto"/>
    <w:pitch w:val="variable"/>
    <w:sig w:usb0="00002001" w:usb1="80000000" w:usb2="00000008" w:usb3="00000000" w:csb0="0000004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904E86"/>
    <w:multiLevelType w:val="multilevel"/>
    <w:tmpl w:val="52DC4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D513E5"/>
    <w:multiLevelType w:val="multilevel"/>
    <w:tmpl w:val="F4DE8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EDF28E5"/>
    <w:multiLevelType w:val="multilevel"/>
    <w:tmpl w:val="4C780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79E1"/>
    <w:rsid w:val="00094AF1"/>
    <w:rsid w:val="00130F5C"/>
    <w:rsid w:val="00166EA2"/>
    <w:rsid w:val="002C3997"/>
    <w:rsid w:val="0041239D"/>
    <w:rsid w:val="005846E6"/>
    <w:rsid w:val="005978B9"/>
    <w:rsid w:val="005979E1"/>
    <w:rsid w:val="007A65A6"/>
    <w:rsid w:val="00834956"/>
    <w:rsid w:val="00834C02"/>
    <w:rsid w:val="008D5256"/>
    <w:rsid w:val="009E2D0A"/>
    <w:rsid w:val="009F50B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F6F460"/>
  <w15:chartTrackingRefBased/>
  <w15:docId w15:val="{D2F59202-4F10-4DCD-B809-234160840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Sakkal Majalla"/>
    </w:rPr>
  </w:style>
  <w:style w:type="paragraph" w:styleId="Heading1">
    <w:name w:val="heading 1"/>
    <w:basedOn w:val="Normal"/>
    <w:next w:val="Normal"/>
    <w:link w:val="Heading1Char"/>
    <w:uiPriority w:val="9"/>
    <w:qFormat/>
    <w:rsid w:val="008D5256"/>
    <w:pPr>
      <w:keepNext/>
      <w:keepLines/>
      <w:spacing w:before="240" w:after="0"/>
      <w:outlineLvl w:val="0"/>
    </w:pPr>
    <w:rPr>
      <w:rFonts w:ascii="B Titr" w:eastAsiaTheme="majorEastAsia" w:hAnsi="B Titr" w:cs="B Titr"/>
      <w:color w:val="000000" w:themeColor="text1"/>
      <w:sz w:val="24"/>
      <w:szCs w:val="24"/>
    </w:rPr>
  </w:style>
  <w:style w:type="paragraph" w:styleId="Heading3">
    <w:name w:val="heading 3"/>
    <w:basedOn w:val="Normal"/>
    <w:next w:val="Normal"/>
    <w:link w:val="Heading3Char"/>
    <w:uiPriority w:val="9"/>
    <w:semiHidden/>
    <w:unhideWhenUsed/>
    <w:qFormat/>
    <w:rsid w:val="00166EA2"/>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5">
    <w:name w:val="heading 5"/>
    <w:basedOn w:val="Normal"/>
    <w:link w:val="Heading5Char"/>
    <w:uiPriority w:val="9"/>
    <w:qFormat/>
    <w:rsid w:val="00834956"/>
    <w:pPr>
      <w:spacing w:before="100" w:beforeAutospacing="1" w:after="100" w:afterAutospacing="1" w:line="240" w:lineRule="auto"/>
      <w:outlineLvl w:val="4"/>
    </w:pPr>
    <w:rPr>
      <w:rFonts w:ascii="Times New Roman" w:eastAsia="Times New Roman" w:hAnsi="Times New Roman" w:cs="Times New Roman"/>
      <w:b/>
      <w:bCs/>
      <w:sz w:val="20"/>
      <w:szCs w:val="20"/>
    </w:rPr>
  </w:style>
  <w:style w:type="paragraph" w:styleId="Heading6">
    <w:name w:val="heading 6"/>
    <w:basedOn w:val="Normal"/>
    <w:next w:val="Normal"/>
    <w:link w:val="Heading6Char"/>
    <w:uiPriority w:val="9"/>
    <w:semiHidden/>
    <w:unhideWhenUsed/>
    <w:qFormat/>
    <w:rsid w:val="00166EA2"/>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834956"/>
    <w:rPr>
      <w:rFonts w:ascii="Times New Roman" w:eastAsia="Times New Roman" w:hAnsi="Times New Roman" w:cs="Times New Roman"/>
      <w:b/>
      <w:bCs/>
      <w:sz w:val="20"/>
      <w:szCs w:val="20"/>
    </w:rPr>
  </w:style>
  <w:style w:type="character" w:styleId="Strong">
    <w:name w:val="Strong"/>
    <w:basedOn w:val="DefaultParagraphFont"/>
    <w:uiPriority w:val="22"/>
    <w:qFormat/>
    <w:rsid w:val="00834956"/>
    <w:rPr>
      <w:b/>
      <w:bCs/>
    </w:rPr>
  </w:style>
  <w:style w:type="character" w:customStyle="1" w:styleId="Heading1Char">
    <w:name w:val="Heading 1 Char"/>
    <w:basedOn w:val="DefaultParagraphFont"/>
    <w:link w:val="Heading1"/>
    <w:uiPriority w:val="9"/>
    <w:rsid w:val="008D5256"/>
    <w:rPr>
      <w:rFonts w:ascii="B Titr" w:eastAsiaTheme="majorEastAsia" w:hAnsi="B Titr" w:cs="B Titr"/>
      <w:color w:val="000000" w:themeColor="text1"/>
      <w:sz w:val="24"/>
      <w:szCs w:val="24"/>
    </w:rPr>
  </w:style>
  <w:style w:type="character" w:customStyle="1" w:styleId="Heading3Char">
    <w:name w:val="Heading 3 Char"/>
    <w:basedOn w:val="DefaultParagraphFont"/>
    <w:link w:val="Heading3"/>
    <w:uiPriority w:val="9"/>
    <w:semiHidden/>
    <w:rsid w:val="00166EA2"/>
    <w:rPr>
      <w:rFonts w:asciiTheme="majorHAnsi" w:eastAsiaTheme="majorEastAsia" w:hAnsiTheme="majorHAnsi" w:cstheme="majorBidi"/>
      <w:color w:val="1F4D78" w:themeColor="accent1" w:themeShade="7F"/>
      <w:sz w:val="24"/>
      <w:szCs w:val="24"/>
    </w:rPr>
  </w:style>
  <w:style w:type="character" w:customStyle="1" w:styleId="Heading6Char">
    <w:name w:val="Heading 6 Char"/>
    <w:basedOn w:val="DefaultParagraphFont"/>
    <w:link w:val="Heading6"/>
    <w:uiPriority w:val="9"/>
    <w:semiHidden/>
    <w:rsid w:val="00166EA2"/>
    <w:rPr>
      <w:rFonts w:asciiTheme="majorHAnsi" w:eastAsiaTheme="majorEastAsia" w:hAnsiTheme="majorHAnsi" w:cstheme="majorBidi"/>
      <w:color w:val="1F4D78" w:themeColor="accent1" w:themeShade="7F"/>
    </w:rPr>
  </w:style>
  <w:style w:type="character" w:styleId="Hyperlink">
    <w:name w:val="Hyperlink"/>
    <w:basedOn w:val="DefaultParagraphFont"/>
    <w:uiPriority w:val="99"/>
    <w:unhideWhenUsed/>
    <w:rsid w:val="00166EA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46702">
      <w:bodyDiv w:val="1"/>
      <w:marLeft w:val="0"/>
      <w:marRight w:val="0"/>
      <w:marTop w:val="0"/>
      <w:marBottom w:val="0"/>
      <w:divBdr>
        <w:top w:val="none" w:sz="0" w:space="0" w:color="auto"/>
        <w:left w:val="none" w:sz="0" w:space="0" w:color="auto"/>
        <w:bottom w:val="none" w:sz="0" w:space="0" w:color="auto"/>
        <w:right w:val="none" w:sz="0" w:space="0" w:color="auto"/>
      </w:divBdr>
      <w:divsChild>
        <w:div w:id="14045350">
          <w:marLeft w:val="0"/>
          <w:marRight w:val="0"/>
          <w:marTop w:val="0"/>
          <w:marBottom w:val="0"/>
          <w:divBdr>
            <w:top w:val="none" w:sz="0" w:space="0" w:color="auto"/>
            <w:left w:val="none" w:sz="0" w:space="0" w:color="auto"/>
            <w:bottom w:val="none" w:sz="0" w:space="0" w:color="auto"/>
            <w:right w:val="none" w:sz="0" w:space="0" w:color="auto"/>
          </w:divBdr>
        </w:div>
        <w:div w:id="538081768">
          <w:marLeft w:val="0"/>
          <w:marRight w:val="0"/>
          <w:marTop w:val="0"/>
          <w:marBottom w:val="0"/>
          <w:divBdr>
            <w:top w:val="none" w:sz="0" w:space="0" w:color="auto"/>
            <w:left w:val="none" w:sz="0" w:space="0" w:color="auto"/>
            <w:bottom w:val="none" w:sz="0" w:space="0" w:color="auto"/>
            <w:right w:val="none" w:sz="0" w:space="0" w:color="auto"/>
          </w:divBdr>
          <w:divsChild>
            <w:div w:id="2076194694">
              <w:marLeft w:val="0"/>
              <w:marRight w:val="0"/>
              <w:marTop w:val="0"/>
              <w:marBottom w:val="0"/>
              <w:divBdr>
                <w:top w:val="none" w:sz="0" w:space="0" w:color="auto"/>
                <w:left w:val="none" w:sz="0" w:space="0" w:color="auto"/>
                <w:bottom w:val="none" w:sz="0" w:space="0" w:color="auto"/>
                <w:right w:val="none" w:sz="0" w:space="0" w:color="auto"/>
              </w:divBdr>
            </w:div>
          </w:divsChild>
        </w:div>
        <w:div w:id="1607813375">
          <w:marLeft w:val="0"/>
          <w:marRight w:val="0"/>
          <w:marTop w:val="0"/>
          <w:marBottom w:val="0"/>
          <w:divBdr>
            <w:top w:val="none" w:sz="0" w:space="0" w:color="auto"/>
            <w:left w:val="none" w:sz="0" w:space="0" w:color="auto"/>
            <w:bottom w:val="none" w:sz="0" w:space="0" w:color="auto"/>
            <w:right w:val="none" w:sz="0" w:space="0" w:color="auto"/>
          </w:divBdr>
        </w:div>
      </w:divsChild>
    </w:div>
    <w:div w:id="35084634">
      <w:bodyDiv w:val="1"/>
      <w:marLeft w:val="0"/>
      <w:marRight w:val="0"/>
      <w:marTop w:val="0"/>
      <w:marBottom w:val="0"/>
      <w:divBdr>
        <w:top w:val="none" w:sz="0" w:space="0" w:color="auto"/>
        <w:left w:val="none" w:sz="0" w:space="0" w:color="auto"/>
        <w:bottom w:val="none" w:sz="0" w:space="0" w:color="auto"/>
        <w:right w:val="none" w:sz="0" w:space="0" w:color="auto"/>
      </w:divBdr>
    </w:div>
    <w:div w:id="307787629">
      <w:bodyDiv w:val="1"/>
      <w:marLeft w:val="0"/>
      <w:marRight w:val="0"/>
      <w:marTop w:val="0"/>
      <w:marBottom w:val="0"/>
      <w:divBdr>
        <w:top w:val="none" w:sz="0" w:space="0" w:color="auto"/>
        <w:left w:val="none" w:sz="0" w:space="0" w:color="auto"/>
        <w:bottom w:val="none" w:sz="0" w:space="0" w:color="auto"/>
        <w:right w:val="none" w:sz="0" w:space="0" w:color="auto"/>
      </w:divBdr>
    </w:div>
    <w:div w:id="331568585">
      <w:bodyDiv w:val="1"/>
      <w:marLeft w:val="0"/>
      <w:marRight w:val="0"/>
      <w:marTop w:val="0"/>
      <w:marBottom w:val="0"/>
      <w:divBdr>
        <w:top w:val="none" w:sz="0" w:space="0" w:color="auto"/>
        <w:left w:val="none" w:sz="0" w:space="0" w:color="auto"/>
        <w:bottom w:val="none" w:sz="0" w:space="0" w:color="auto"/>
        <w:right w:val="none" w:sz="0" w:space="0" w:color="auto"/>
      </w:divBdr>
    </w:div>
    <w:div w:id="341249292">
      <w:bodyDiv w:val="1"/>
      <w:marLeft w:val="0"/>
      <w:marRight w:val="0"/>
      <w:marTop w:val="0"/>
      <w:marBottom w:val="0"/>
      <w:divBdr>
        <w:top w:val="none" w:sz="0" w:space="0" w:color="auto"/>
        <w:left w:val="none" w:sz="0" w:space="0" w:color="auto"/>
        <w:bottom w:val="none" w:sz="0" w:space="0" w:color="auto"/>
        <w:right w:val="none" w:sz="0" w:space="0" w:color="auto"/>
      </w:divBdr>
    </w:div>
    <w:div w:id="409696250">
      <w:bodyDiv w:val="1"/>
      <w:marLeft w:val="0"/>
      <w:marRight w:val="0"/>
      <w:marTop w:val="0"/>
      <w:marBottom w:val="0"/>
      <w:divBdr>
        <w:top w:val="none" w:sz="0" w:space="0" w:color="auto"/>
        <w:left w:val="none" w:sz="0" w:space="0" w:color="auto"/>
        <w:bottom w:val="none" w:sz="0" w:space="0" w:color="auto"/>
        <w:right w:val="none" w:sz="0" w:space="0" w:color="auto"/>
      </w:divBdr>
    </w:div>
    <w:div w:id="556744472">
      <w:bodyDiv w:val="1"/>
      <w:marLeft w:val="0"/>
      <w:marRight w:val="0"/>
      <w:marTop w:val="0"/>
      <w:marBottom w:val="0"/>
      <w:divBdr>
        <w:top w:val="none" w:sz="0" w:space="0" w:color="auto"/>
        <w:left w:val="none" w:sz="0" w:space="0" w:color="auto"/>
        <w:bottom w:val="none" w:sz="0" w:space="0" w:color="auto"/>
        <w:right w:val="none" w:sz="0" w:space="0" w:color="auto"/>
      </w:divBdr>
    </w:div>
    <w:div w:id="573664313">
      <w:bodyDiv w:val="1"/>
      <w:marLeft w:val="0"/>
      <w:marRight w:val="0"/>
      <w:marTop w:val="0"/>
      <w:marBottom w:val="0"/>
      <w:divBdr>
        <w:top w:val="none" w:sz="0" w:space="0" w:color="auto"/>
        <w:left w:val="none" w:sz="0" w:space="0" w:color="auto"/>
        <w:bottom w:val="none" w:sz="0" w:space="0" w:color="auto"/>
        <w:right w:val="none" w:sz="0" w:space="0" w:color="auto"/>
      </w:divBdr>
      <w:divsChild>
        <w:div w:id="1723208682">
          <w:marLeft w:val="0"/>
          <w:marRight w:val="0"/>
          <w:marTop w:val="0"/>
          <w:marBottom w:val="0"/>
          <w:divBdr>
            <w:top w:val="none" w:sz="0" w:space="0" w:color="auto"/>
            <w:left w:val="none" w:sz="0" w:space="0" w:color="auto"/>
            <w:bottom w:val="none" w:sz="0" w:space="0" w:color="auto"/>
            <w:right w:val="none" w:sz="0" w:space="0" w:color="auto"/>
          </w:divBdr>
        </w:div>
        <w:div w:id="199364481">
          <w:marLeft w:val="0"/>
          <w:marRight w:val="0"/>
          <w:marTop w:val="0"/>
          <w:marBottom w:val="0"/>
          <w:divBdr>
            <w:top w:val="none" w:sz="0" w:space="0" w:color="auto"/>
            <w:left w:val="none" w:sz="0" w:space="0" w:color="auto"/>
            <w:bottom w:val="none" w:sz="0" w:space="0" w:color="auto"/>
            <w:right w:val="none" w:sz="0" w:space="0" w:color="auto"/>
          </w:divBdr>
          <w:divsChild>
            <w:div w:id="1438410402">
              <w:marLeft w:val="0"/>
              <w:marRight w:val="0"/>
              <w:marTop w:val="0"/>
              <w:marBottom w:val="0"/>
              <w:divBdr>
                <w:top w:val="none" w:sz="0" w:space="0" w:color="auto"/>
                <w:left w:val="none" w:sz="0" w:space="0" w:color="auto"/>
                <w:bottom w:val="none" w:sz="0" w:space="0" w:color="auto"/>
                <w:right w:val="none" w:sz="0" w:space="0" w:color="auto"/>
              </w:divBdr>
            </w:div>
          </w:divsChild>
        </w:div>
        <w:div w:id="1101415146">
          <w:marLeft w:val="0"/>
          <w:marRight w:val="0"/>
          <w:marTop w:val="0"/>
          <w:marBottom w:val="0"/>
          <w:divBdr>
            <w:top w:val="none" w:sz="0" w:space="0" w:color="auto"/>
            <w:left w:val="none" w:sz="0" w:space="0" w:color="auto"/>
            <w:bottom w:val="none" w:sz="0" w:space="0" w:color="auto"/>
            <w:right w:val="none" w:sz="0" w:space="0" w:color="auto"/>
          </w:divBdr>
        </w:div>
      </w:divsChild>
    </w:div>
    <w:div w:id="586958554">
      <w:bodyDiv w:val="1"/>
      <w:marLeft w:val="0"/>
      <w:marRight w:val="0"/>
      <w:marTop w:val="0"/>
      <w:marBottom w:val="0"/>
      <w:divBdr>
        <w:top w:val="none" w:sz="0" w:space="0" w:color="auto"/>
        <w:left w:val="none" w:sz="0" w:space="0" w:color="auto"/>
        <w:bottom w:val="none" w:sz="0" w:space="0" w:color="auto"/>
        <w:right w:val="none" w:sz="0" w:space="0" w:color="auto"/>
      </w:divBdr>
    </w:div>
    <w:div w:id="701437213">
      <w:bodyDiv w:val="1"/>
      <w:marLeft w:val="0"/>
      <w:marRight w:val="0"/>
      <w:marTop w:val="0"/>
      <w:marBottom w:val="0"/>
      <w:divBdr>
        <w:top w:val="none" w:sz="0" w:space="0" w:color="auto"/>
        <w:left w:val="none" w:sz="0" w:space="0" w:color="auto"/>
        <w:bottom w:val="none" w:sz="0" w:space="0" w:color="auto"/>
        <w:right w:val="none" w:sz="0" w:space="0" w:color="auto"/>
      </w:divBdr>
    </w:div>
    <w:div w:id="873007554">
      <w:bodyDiv w:val="1"/>
      <w:marLeft w:val="0"/>
      <w:marRight w:val="0"/>
      <w:marTop w:val="0"/>
      <w:marBottom w:val="0"/>
      <w:divBdr>
        <w:top w:val="none" w:sz="0" w:space="0" w:color="auto"/>
        <w:left w:val="none" w:sz="0" w:space="0" w:color="auto"/>
        <w:bottom w:val="none" w:sz="0" w:space="0" w:color="auto"/>
        <w:right w:val="none" w:sz="0" w:space="0" w:color="auto"/>
      </w:divBdr>
      <w:divsChild>
        <w:div w:id="2065643138">
          <w:marLeft w:val="0"/>
          <w:marRight w:val="0"/>
          <w:marTop w:val="0"/>
          <w:marBottom w:val="0"/>
          <w:divBdr>
            <w:top w:val="none" w:sz="0" w:space="0" w:color="auto"/>
            <w:left w:val="none" w:sz="0" w:space="0" w:color="auto"/>
            <w:bottom w:val="none" w:sz="0" w:space="0" w:color="auto"/>
            <w:right w:val="none" w:sz="0" w:space="0" w:color="auto"/>
          </w:divBdr>
        </w:div>
        <w:div w:id="1669671825">
          <w:marLeft w:val="0"/>
          <w:marRight w:val="0"/>
          <w:marTop w:val="0"/>
          <w:marBottom w:val="0"/>
          <w:divBdr>
            <w:top w:val="none" w:sz="0" w:space="0" w:color="auto"/>
            <w:left w:val="none" w:sz="0" w:space="0" w:color="auto"/>
            <w:bottom w:val="none" w:sz="0" w:space="0" w:color="auto"/>
            <w:right w:val="none" w:sz="0" w:space="0" w:color="auto"/>
          </w:divBdr>
          <w:divsChild>
            <w:div w:id="1894925162">
              <w:marLeft w:val="0"/>
              <w:marRight w:val="0"/>
              <w:marTop w:val="0"/>
              <w:marBottom w:val="0"/>
              <w:divBdr>
                <w:top w:val="none" w:sz="0" w:space="0" w:color="auto"/>
                <w:left w:val="none" w:sz="0" w:space="0" w:color="auto"/>
                <w:bottom w:val="none" w:sz="0" w:space="0" w:color="auto"/>
                <w:right w:val="none" w:sz="0" w:space="0" w:color="auto"/>
              </w:divBdr>
            </w:div>
          </w:divsChild>
        </w:div>
        <w:div w:id="2027320713">
          <w:marLeft w:val="0"/>
          <w:marRight w:val="0"/>
          <w:marTop w:val="0"/>
          <w:marBottom w:val="0"/>
          <w:divBdr>
            <w:top w:val="none" w:sz="0" w:space="0" w:color="auto"/>
            <w:left w:val="none" w:sz="0" w:space="0" w:color="auto"/>
            <w:bottom w:val="none" w:sz="0" w:space="0" w:color="auto"/>
            <w:right w:val="none" w:sz="0" w:space="0" w:color="auto"/>
          </w:divBdr>
        </w:div>
      </w:divsChild>
    </w:div>
    <w:div w:id="1012489055">
      <w:bodyDiv w:val="1"/>
      <w:marLeft w:val="0"/>
      <w:marRight w:val="0"/>
      <w:marTop w:val="0"/>
      <w:marBottom w:val="0"/>
      <w:divBdr>
        <w:top w:val="none" w:sz="0" w:space="0" w:color="auto"/>
        <w:left w:val="none" w:sz="0" w:space="0" w:color="auto"/>
        <w:bottom w:val="none" w:sz="0" w:space="0" w:color="auto"/>
        <w:right w:val="none" w:sz="0" w:space="0" w:color="auto"/>
      </w:divBdr>
    </w:div>
    <w:div w:id="1015033923">
      <w:bodyDiv w:val="1"/>
      <w:marLeft w:val="0"/>
      <w:marRight w:val="0"/>
      <w:marTop w:val="0"/>
      <w:marBottom w:val="0"/>
      <w:divBdr>
        <w:top w:val="none" w:sz="0" w:space="0" w:color="auto"/>
        <w:left w:val="none" w:sz="0" w:space="0" w:color="auto"/>
        <w:bottom w:val="none" w:sz="0" w:space="0" w:color="auto"/>
        <w:right w:val="none" w:sz="0" w:space="0" w:color="auto"/>
      </w:divBdr>
      <w:divsChild>
        <w:div w:id="2097700180">
          <w:marLeft w:val="0"/>
          <w:marRight w:val="0"/>
          <w:marTop w:val="0"/>
          <w:marBottom w:val="0"/>
          <w:divBdr>
            <w:top w:val="none" w:sz="0" w:space="0" w:color="auto"/>
            <w:left w:val="none" w:sz="0" w:space="0" w:color="auto"/>
            <w:bottom w:val="none" w:sz="0" w:space="0" w:color="auto"/>
            <w:right w:val="none" w:sz="0" w:space="0" w:color="auto"/>
          </w:divBdr>
        </w:div>
        <w:div w:id="1544714594">
          <w:marLeft w:val="0"/>
          <w:marRight w:val="0"/>
          <w:marTop w:val="0"/>
          <w:marBottom w:val="0"/>
          <w:divBdr>
            <w:top w:val="none" w:sz="0" w:space="0" w:color="auto"/>
            <w:left w:val="none" w:sz="0" w:space="0" w:color="auto"/>
            <w:bottom w:val="none" w:sz="0" w:space="0" w:color="auto"/>
            <w:right w:val="none" w:sz="0" w:space="0" w:color="auto"/>
          </w:divBdr>
          <w:divsChild>
            <w:div w:id="132334392">
              <w:marLeft w:val="0"/>
              <w:marRight w:val="0"/>
              <w:marTop w:val="0"/>
              <w:marBottom w:val="0"/>
              <w:divBdr>
                <w:top w:val="none" w:sz="0" w:space="0" w:color="auto"/>
                <w:left w:val="none" w:sz="0" w:space="0" w:color="auto"/>
                <w:bottom w:val="none" w:sz="0" w:space="0" w:color="auto"/>
                <w:right w:val="none" w:sz="0" w:space="0" w:color="auto"/>
              </w:divBdr>
            </w:div>
          </w:divsChild>
        </w:div>
        <w:div w:id="1065682149">
          <w:marLeft w:val="0"/>
          <w:marRight w:val="0"/>
          <w:marTop w:val="0"/>
          <w:marBottom w:val="0"/>
          <w:divBdr>
            <w:top w:val="none" w:sz="0" w:space="0" w:color="auto"/>
            <w:left w:val="none" w:sz="0" w:space="0" w:color="auto"/>
            <w:bottom w:val="none" w:sz="0" w:space="0" w:color="auto"/>
            <w:right w:val="none" w:sz="0" w:space="0" w:color="auto"/>
          </w:divBdr>
        </w:div>
      </w:divsChild>
    </w:div>
    <w:div w:id="1161121856">
      <w:bodyDiv w:val="1"/>
      <w:marLeft w:val="0"/>
      <w:marRight w:val="0"/>
      <w:marTop w:val="0"/>
      <w:marBottom w:val="0"/>
      <w:divBdr>
        <w:top w:val="none" w:sz="0" w:space="0" w:color="auto"/>
        <w:left w:val="none" w:sz="0" w:space="0" w:color="auto"/>
        <w:bottom w:val="none" w:sz="0" w:space="0" w:color="auto"/>
        <w:right w:val="none" w:sz="0" w:space="0" w:color="auto"/>
      </w:divBdr>
      <w:divsChild>
        <w:div w:id="1446659976">
          <w:marLeft w:val="0"/>
          <w:marRight w:val="0"/>
          <w:marTop w:val="0"/>
          <w:marBottom w:val="0"/>
          <w:divBdr>
            <w:top w:val="none" w:sz="0" w:space="0" w:color="auto"/>
            <w:left w:val="none" w:sz="0" w:space="0" w:color="auto"/>
            <w:bottom w:val="none" w:sz="0" w:space="0" w:color="auto"/>
            <w:right w:val="none" w:sz="0" w:space="0" w:color="auto"/>
          </w:divBdr>
        </w:div>
        <w:div w:id="1203205569">
          <w:marLeft w:val="0"/>
          <w:marRight w:val="0"/>
          <w:marTop w:val="0"/>
          <w:marBottom w:val="0"/>
          <w:divBdr>
            <w:top w:val="none" w:sz="0" w:space="0" w:color="auto"/>
            <w:left w:val="none" w:sz="0" w:space="0" w:color="auto"/>
            <w:bottom w:val="none" w:sz="0" w:space="0" w:color="auto"/>
            <w:right w:val="none" w:sz="0" w:space="0" w:color="auto"/>
          </w:divBdr>
          <w:divsChild>
            <w:div w:id="14813223">
              <w:marLeft w:val="0"/>
              <w:marRight w:val="0"/>
              <w:marTop w:val="0"/>
              <w:marBottom w:val="0"/>
              <w:divBdr>
                <w:top w:val="none" w:sz="0" w:space="0" w:color="auto"/>
                <w:left w:val="none" w:sz="0" w:space="0" w:color="auto"/>
                <w:bottom w:val="none" w:sz="0" w:space="0" w:color="auto"/>
                <w:right w:val="none" w:sz="0" w:space="0" w:color="auto"/>
              </w:divBdr>
            </w:div>
          </w:divsChild>
        </w:div>
        <w:div w:id="679240970">
          <w:marLeft w:val="0"/>
          <w:marRight w:val="0"/>
          <w:marTop w:val="0"/>
          <w:marBottom w:val="0"/>
          <w:divBdr>
            <w:top w:val="none" w:sz="0" w:space="0" w:color="auto"/>
            <w:left w:val="none" w:sz="0" w:space="0" w:color="auto"/>
            <w:bottom w:val="none" w:sz="0" w:space="0" w:color="auto"/>
            <w:right w:val="none" w:sz="0" w:space="0" w:color="auto"/>
          </w:divBdr>
        </w:div>
      </w:divsChild>
    </w:div>
    <w:div w:id="1205752908">
      <w:bodyDiv w:val="1"/>
      <w:marLeft w:val="0"/>
      <w:marRight w:val="0"/>
      <w:marTop w:val="0"/>
      <w:marBottom w:val="0"/>
      <w:divBdr>
        <w:top w:val="none" w:sz="0" w:space="0" w:color="auto"/>
        <w:left w:val="none" w:sz="0" w:space="0" w:color="auto"/>
        <w:bottom w:val="none" w:sz="0" w:space="0" w:color="auto"/>
        <w:right w:val="none" w:sz="0" w:space="0" w:color="auto"/>
      </w:divBdr>
    </w:div>
    <w:div w:id="1287850334">
      <w:bodyDiv w:val="1"/>
      <w:marLeft w:val="0"/>
      <w:marRight w:val="0"/>
      <w:marTop w:val="0"/>
      <w:marBottom w:val="0"/>
      <w:divBdr>
        <w:top w:val="none" w:sz="0" w:space="0" w:color="auto"/>
        <w:left w:val="none" w:sz="0" w:space="0" w:color="auto"/>
        <w:bottom w:val="none" w:sz="0" w:space="0" w:color="auto"/>
        <w:right w:val="none" w:sz="0" w:space="0" w:color="auto"/>
      </w:divBdr>
    </w:div>
    <w:div w:id="1663044080">
      <w:bodyDiv w:val="1"/>
      <w:marLeft w:val="0"/>
      <w:marRight w:val="0"/>
      <w:marTop w:val="0"/>
      <w:marBottom w:val="0"/>
      <w:divBdr>
        <w:top w:val="none" w:sz="0" w:space="0" w:color="auto"/>
        <w:left w:val="none" w:sz="0" w:space="0" w:color="auto"/>
        <w:bottom w:val="none" w:sz="0" w:space="0" w:color="auto"/>
        <w:right w:val="none" w:sz="0" w:space="0" w:color="auto"/>
      </w:divBdr>
    </w:div>
    <w:div w:id="1752506183">
      <w:bodyDiv w:val="1"/>
      <w:marLeft w:val="0"/>
      <w:marRight w:val="0"/>
      <w:marTop w:val="0"/>
      <w:marBottom w:val="0"/>
      <w:divBdr>
        <w:top w:val="none" w:sz="0" w:space="0" w:color="auto"/>
        <w:left w:val="none" w:sz="0" w:space="0" w:color="auto"/>
        <w:bottom w:val="none" w:sz="0" w:space="0" w:color="auto"/>
        <w:right w:val="none" w:sz="0" w:space="0" w:color="auto"/>
      </w:divBdr>
    </w:div>
    <w:div w:id="1800345342">
      <w:bodyDiv w:val="1"/>
      <w:marLeft w:val="0"/>
      <w:marRight w:val="0"/>
      <w:marTop w:val="0"/>
      <w:marBottom w:val="0"/>
      <w:divBdr>
        <w:top w:val="none" w:sz="0" w:space="0" w:color="auto"/>
        <w:left w:val="none" w:sz="0" w:space="0" w:color="auto"/>
        <w:bottom w:val="none" w:sz="0" w:space="0" w:color="auto"/>
        <w:right w:val="none" w:sz="0" w:space="0" w:color="auto"/>
      </w:divBdr>
    </w:div>
    <w:div w:id="1802991782">
      <w:bodyDiv w:val="1"/>
      <w:marLeft w:val="0"/>
      <w:marRight w:val="0"/>
      <w:marTop w:val="0"/>
      <w:marBottom w:val="0"/>
      <w:divBdr>
        <w:top w:val="none" w:sz="0" w:space="0" w:color="auto"/>
        <w:left w:val="none" w:sz="0" w:space="0" w:color="auto"/>
        <w:bottom w:val="none" w:sz="0" w:space="0" w:color="auto"/>
        <w:right w:val="none" w:sz="0" w:space="0" w:color="auto"/>
      </w:divBdr>
    </w:div>
    <w:div w:id="1868830203">
      <w:bodyDiv w:val="1"/>
      <w:marLeft w:val="0"/>
      <w:marRight w:val="0"/>
      <w:marTop w:val="0"/>
      <w:marBottom w:val="0"/>
      <w:divBdr>
        <w:top w:val="none" w:sz="0" w:space="0" w:color="auto"/>
        <w:left w:val="none" w:sz="0" w:space="0" w:color="auto"/>
        <w:bottom w:val="none" w:sz="0" w:space="0" w:color="auto"/>
        <w:right w:val="none" w:sz="0" w:space="0" w:color="auto"/>
      </w:divBdr>
    </w:div>
    <w:div w:id="1961522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521</Words>
  <Characters>2974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internet-cofinet</dc:creator>
  <cp:keywords/>
  <dc:description/>
  <cp:lastModifiedBy>it-zavabet</cp:lastModifiedBy>
  <cp:revision>2</cp:revision>
  <dcterms:created xsi:type="dcterms:W3CDTF">2022-03-09T10:10:00Z</dcterms:created>
  <dcterms:modified xsi:type="dcterms:W3CDTF">2022-03-09T10:10:00Z</dcterms:modified>
</cp:coreProperties>
</file>